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1EE94" w14:textId="1300D559" w:rsidR="003667A6" w:rsidRDefault="00D003A9" w:rsidP="00BF5EF3">
      <w:pPr>
        <w:pStyle w:val="NoSpacing"/>
        <w:rPr>
          <w:rFonts w:asciiTheme="majorHAnsi" w:hAnsiTheme="majorHAnsi" w:cstheme="majorHAnsi"/>
          <w:b/>
          <w:bCs/>
          <w:color w:val="2F5496" w:themeColor="accent1" w:themeShade="BF"/>
          <w:sz w:val="40"/>
          <w:szCs w:val="40"/>
          <w:lang w:val="es-ES"/>
        </w:rPr>
      </w:pPr>
      <w:r w:rsidRPr="00E51E6A">
        <w:rPr>
          <w:rFonts w:asciiTheme="majorHAnsi" w:hAnsiTheme="majorHAnsi" w:cstheme="majorHAnsi"/>
          <w:b/>
          <w:bCs/>
          <w:color w:val="2F5496" w:themeColor="accent1" w:themeShade="BF"/>
          <w:sz w:val="40"/>
          <w:szCs w:val="40"/>
          <w:lang w:val="es-ES"/>
        </w:rPr>
        <w:t>Plantilla de comunicación personalizable: contenido del sitio web</w:t>
      </w:r>
    </w:p>
    <w:p w14:paraId="7A8AAB17" w14:textId="77777777" w:rsidR="00F940BA" w:rsidRDefault="00F940BA" w:rsidP="00F940BA">
      <w:pPr>
        <w:pStyle w:val="NoSpacing"/>
        <w:rPr>
          <w:rFonts w:asciiTheme="majorHAnsi" w:hAnsiTheme="majorHAnsi" w:cstheme="majorHAnsi"/>
          <w:b/>
          <w:bCs/>
          <w:color w:val="2F5496" w:themeColor="accent1" w:themeShade="BF"/>
          <w:sz w:val="32"/>
          <w:szCs w:val="32"/>
          <w:lang w:val="es-ES"/>
        </w:rPr>
      </w:pPr>
      <w:r w:rsidRPr="00342F71">
        <w:rPr>
          <w:rFonts w:asciiTheme="majorHAnsi" w:hAnsiTheme="majorHAnsi" w:cstheme="majorHAnsi"/>
          <w:b/>
          <w:bCs/>
          <w:color w:val="2F5496" w:themeColor="accent1" w:themeShade="BF"/>
          <w:sz w:val="32"/>
          <w:szCs w:val="32"/>
          <w:lang w:val="es-ES"/>
        </w:rPr>
        <w:t>Cómo comunicarse de manera eficaz sobre el reemplazo de una línea de servicio de plomo</w:t>
      </w:r>
    </w:p>
    <w:p w14:paraId="6ED19D41" w14:textId="62535833" w:rsidR="00F940BA" w:rsidRPr="00E51E6A" w:rsidRDefault="00F940BA" w:rsidP="00BF5EF3">
      <w:pPr>
        <w:pStyle w:val="NoSpacing"/>
        <w:rPr>
          <w:rFonts w:asciiTheme="majorHAnsi" w:hAnsiTheme="majorHAnsi" w:cstheme="majorHAnsi"/>
          <w:b/>
          <w:bCs/>
          <w:color w:val="2F5496" w:themeColor="accent1" w:themeShade="BF"/>
          <w:sz w:val="40"/>
          <w:szCs w:val="40"/>
          <w:lang w:val="es-ES"/>
        </w:rPr>
      </w:pPr>
      <w:r w:rsidRPr="00342F71">
        <w:rPr>
          <w:rFonts w:ascii="Arial" w:hAnsi="Arial" w:cs="Arial"/>
          <w:noProof/>
          <w:sz w:val="20"/>
          <w:szCs w:val="20"/>
          <w:lang w:val="es-ES" w:eastAsia="es-MX"/>
        </w:rPr>
        <mc:AlternateContent>
          <mc:Choice Requires="wps">
            <w:drawing>
              <wp:anchor distT="0" distB="0" distL="114300" distR="114300" simplePos="0" relativeHeight="251659264" behindDoc="1" locked="0" layoutInCell="1" allowOverlap="1" wp14:anchorId="326B776B" wp14:editId="307F106A">
                <wp:simplePos x="0" y="0"/>
                <wp:positionH relativeFrom="column">
                  <wp:posOffset>0</wp:posOffset>
                </wp:positionH>
                <wp:positionV relativeFrom="paragraph">
                  <wp:posOffset>56515</wp:posOffset>
                </wp:positionV>
                <wp:extent cx="6619875" cy="2613498"/>
                <wp:effectExtent l="0" t="0" r="9525" b="15875"/>
                <wp:wrapNone/>
                <wp:docPr id="224833580" name="Rectangle: Rounded Corners 3"/>
                <wp:cNvGraphicFramePr/>
                <a:graphic xmlns:a="http://schemas.openxmlformats.org/drawingml/2006/main">
                  <a:graphicData uri="http://schemas.microsoft.com/office/word/2010/wordprocessingShape">
                    <wps:wsp>
                      <wps:cNvSpPr/>
                      <wps:spPr>
                        <a:xfrm>
                          <a:off x="0" y="0"/>
                          <a:ext cx="6619875" cy="2613498"/>
                        </a:xfrm>
                        <a:prstGeom prst="roundRect">
                          <a:avLst>
                            <a:gd name="adj" fmla="val 8155"/>
                          </a:avLst>
                        </a:prstGeom>
                        <a:solidFill>
                          <a:srgbClr val="D1E8E8"/>
                        </a:solidFill>
                      </wps:spPr>
                      <wps:style>
                        <a:lnRef idx="2">
                          <a:schemeClr val="accent1">
                            <a:shade val="15000"/>
                          </a:schemeClr>
                        </a:lnRef>
                        <a:fillRef idx="1">
                          <a:schemeClr val="accent1"/>
                        </a:fillRef>
                        <a:effectRef idx="0">
                          <a:schemeClr val="accent1"/>
                        </a:effectRef>
                        <a:fontRef idx="minor">
                          <a:schemeClr val="lt1"/>
                        </a:fontRef>
                      </wps:style>
                      <wps:txbx>
                        <w:txbxContent>
                          <w:p w14:paraId="48371B8E" w14:textId="77777777" w:rsidR="00F940BA" w:rsidRPr="006754A6" w:rsidRDefault="00F940BA" w:rsidP="00F940BA">
                            <w:pPr>
                              <w:rPr>
                                <w:rFonts w:ascii="Arial" w:hAnsi="Arial" w:cs="Arial"/>
                                <w:i/>
                                <w:iCs/>
                                <w:color w:val="000000" w:themeColor="text1"/>
                                <w:sz w:val="24"/>
                                <w:szCs w:val="24"/>
                                <w:lang w:val="es-MX"/>
                              </w:rPr>
                            </w:pPr>
                            <w:r w:rsidRPr="006754A6">
                              <w:rPr>
                                <w:rFonts w:ascii="Arial" w:hAnsi="Arial" w:cs="Arial"/>
                                <w:b/>
                                <w:bCs/>
                                <w:i/>
                                <w:iCs/>
                                <w:color w:val="000000" w:themeColor="text1"/>
                                <w:sz w:val="24"/>
                                <w:szCs w:val="24"/>
                                <w:lang w:val="es-MX"/>
                              </w:rPr>
                              <w:t>Contexto:</w:t>
                            </w:r>
                            <w:r w:rsidRPr="006754A6">
                              <w:rPr>
                                <w:rFonts w:ascii="Arial" w:hAnsi="Arial" w:cs="Arial"/>
                                <w:i/>
                                <w:iCs/>
                                <w:color w:val="000000" w:themeColor="text1"/>
                                <w:sz w:val="24"/>
                                <w:szCs w:val="24"/>
                                <w:lang w:val="es-MX"/>
                              </w:rPr>
                              <w:t xml:space="preserve"> Garantizar un suministro de agua potable seguro y de alta calidad es el eje central del trabajo de los sistemas de suministro de agua. El reemplazo de las líneas de servicio de plomo representa más que una simple mejora de infraestructura: es una oportunidad para demostrar el compromiso con la salud pública y fomentar la cooperación dentro de la comunidad. Una comunicación clara y proactiva es esencial.</w:t>
                            </w:r>
                          </w:p>
                          <w:p w14:paraId="0528FD2B" w14:textId="77777777" w:rsidR="00F940BA" w:rsidRDefault="00F940BA" w:rsidP="00F940BA">
                            <w:pPr>
                              <w:rPr>
                                <w:rFonts w:ascii="Arial" w:hAnsi="Arial" w:cs="Arial"/>
                                <w:i/>
                                <w:iCs/>
                                <w:color w:val="000000" w:themeColor="text1"/>
                                <w:sz w:val="24"/>
                                <w:szCs w:val="24"/>
                              </w:rPr>
                            </w:pPr>
                            <w:r w:rsidRPr="006754A6">
                              <w:rPr>
                                <w:rFonts w:ascii="Arial" w:hAnsi="Arial" w:cs="Arial"/>
                                <w:i/>
                                <w:iCs/>
                                <w:color w:val="000000" w:themeColor="text1"/>
                                <w:sz w:val="24"/>
                                <w:szCs w:val="24"/>
                                <w:lang w:val="es-MX"/>
                              </w:rPr>
                              <w:t xml:space="preserve">¿Quiere empoderar a los residentes para que tomen decisiones informadas y se sientan seguros de participar en su programa de reemplazo de líneas de servicio de plomo? A continuación, se incluye una plantilla destinada a ayudarle a comunicarse de manera eficaz, basada en materiales desarrollados por Elevate y compartidos por Cook County TAP. Puede aprovechar este recurso tal como está; o bien, usarlo como punto de partida para crear un material exclusivo para los residentes a los que presta servicio. </w:t>
                            </w:r>
                            <w:proofErr w:type="spellStart"/>
                            <w:r w:rsidRPr="00B71EC5">
                              <w:rPr>
                                <w:rFonts w:ascii="Arial" w:hAnsi="Arial" w:cs="Arial"/>
                                <w:i/>
                                <w:iCs/>
                                <w:color w:val="000000" w:themeColor="text1"/>
                                <w:sz w:val="24"/>
                                <w:szCs w:val="24"/>
                              </w:rPr>
                              <w:t>Además</w:t>
                            </w:r>
                            <w:proofErr w:type="spellEnd"/>
                            <w:r w:rsidRPr="00B71EC5">
                              <w:rPr>
                                <w:rFonts w:ascii="Arial" w:hAnsi="Arial" w:cs="Arial"/>
                                <w:i/>
                                <w:iCs/>
                                <w:color w:val="000000" w:themeColor="text1"/>
                                <w:sz w:val="24"/>
                                <w:szCs w:val="24"/>
                              </w:rPr>
                              <w:t xml:space="preserve">, </w:t>
                            </w:r>
                            <w:proofErr w:type="spellStart"/>
                            <w:r w:rsidRPr="00B71EC5">
                              <w:rPr>
                                <w:rFonts w:ascii="Arial" w:hAnsi="Arial" w:cs="Arial"/>
                                <w:i/>
                                <w:iCs/>
                                <w:color w:val="000000" w:themeColor="text1"/>
                                <w:sz w:val="24"/>
                                <w:szCs w:val="24"/>
                              </w:rPr>
                              <w:t>este</w:t>
                            </w:r>
                            <w:proofErr w:type="spellEnd"/>
                            <w:r w:rsidRPr="00B71EC5">
                              <w:rPr>
                                <w:rFonts w:ascii="Arial" w:hAnsi="Arial" w:cs="Arial"/>
                                <w:i/>
                                <w:iCs/>
                                <w:color w:val="000000" w:themeColor="text1"/>
                                <w:sz w:val="24"/>
                                <w:szCs w:val="24"/>
                              </w:rPr>
                              <w:t xml:space="preserve"> material es de </w:t>
                            </w:r>
                            <w:proofErr w:type="spellStart"/>
                            <w:r w:rsidRPr="00B71EC5">
                              <w:rPr>
                                <w:rFonts w:ascii="Arial" w:hAnsi="Arial" w:cs="Arial"/>
                                <w:i/>
                                <w:iCs/>
                                <w:color w:val="000000" w:themeColor="text1"/>
                                <w:sz w:val="24"/>
                                <w:szCs w:val="24"/>
                              </w:rPr>
                              <w:t>uso</w:t>
                            </w:r>
                            <w:proofErr w:type="spellEnd"/>
                            <w:r w:rsidRPr="00B71EC5">
                              <w:rPr>
                                <w:rFonts w:ascii="Arial" w:hAnsi="Arial" w:cs="Arial"/>
                                <w:i/>
                                <w:iCs/>
                                <w:color w:val="000000" w:themeColor="text1"/>
                                <w:sz w:val="24"/>
                                <w:szCs w:val="24"/>
                              </w:rPr>
                              <w:t xml:space="preserve"> </w:t>
                            </w:r>
                            <w:proofErr w:type="spellStart"/>
                            <w:r w:rsidRPr="00B71EC5">
                              <w:rPr>
                                <w:rFonts w:ascii="Arial" w:hAnsi="Arial" w:cs="Arial"/>
                                <w:i/>
                                <w:iCs/>
                                <w:color w:val="000000" w:themeColor="text1"/>
                                <w:sz w:val="24"/>
                                <w:szCs w:val="24"/>
                              </w:rPr>
                              <w:t>gratuito</w:t>
                            </w:r>
                            <w:proofErr w:type="spellEnd"/>
                            <w:r w:rsidRPr="00B71EC5">
                              <w:rPr>
                                <w:rFonts w:ascii="Arial" w:hAnsi="Arial" w:cs="Arial"/>
                                <w:i/>
                                <w:iCs/>
                                <w:color w:val="000000" w:themeColor="text1"/>
                                <w:sz w:val="24"/>
                                <w:szCs w:val="24"/>
                              </w:rPr>
                              <w:t>.</w:t>
                            </w:r>
                          </w:p>
                          <w:p w14:paraId="1085014A" w14:textId="77777777" w:rsidR="00F940BA" w:rsidRDefault="00F940BA" w:rsidP="00F940B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6B776B" id="Rectangle: Rounded Corners 3" o:spid="_x0000_s1026" style="position:absolute;margin-left:0;margin-top:4.45pt;width:521.25pt;height:20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4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" fillcolor="#d1e8e8" strokecolor="#09101d [484]" strokeweight="1pt">
                <v:stroke joinstyle="miter"/>
                <v:textbox>
                  <w:txbxContent>
                    <w:p w14:paraId="48371B8E" w14:textId="77777777" w:rsidR="00F940BA" w:rsidRPr="006754A6" w:rsidRDefault="00F940BA" w:rsidP="00F940BA">
                      <w:pPr>
                        <w:rPr>
                          <w:rFonts w:ascii="Arial" w:hAnsi="Arial" w:cs="Arial"/>
                          <w:i/>
                          <w:iCs/>
                          <w:color w:val="000000" w:themeColor="text1"/>
                          <w:sz w:val="24"/>
                          <w:szCs w:val="24"/>
                          <w:lang w:val="es-MX"/>
                        </w:rPr>
                      </w:pPr>
                      <w:r w:rsidRPr="006754A6">
                        <w:rPr>
                          <w:rFonts w:ascii="Arial" w:hAnsi="Arial" w:cs="Arial"/>
                          <w:b/>
                          <w:bCs/>
                          <w:i/>
                          <w:iCs/>
                          <w:color w:val="000000" w:themeColor="text1"/>
                          <w:sz w:val="24"/>
                          <w:szCs w:val="24"/>
                          <w:lang w:val="es-MX"/>
                        </w:rPr>
                        <w:t>Contexto:</w:t>
                      </w:r>
                      <w:r w:rsidRPr="006754A6">
                        <w:rPr>
                          <w:rFonts w:ascii="Arial" w:hAnsi="Arial" w:cs="Arial"/>
                          <w:i/>
                          <w:iCs/>
                          <w:color w:val="000000" w:themeColor="text1"/>
                          <w:sz w:val="24"/>
                          <w:szCs w:val="24"/>
                          <w:lang w:val="es-MX"/>
                        </w:rPr>
                        <w:t xml:space="preserve"> Garantizar un suministro de agua potable seguro y de alta calidad es el eje central del trabajo de los sistemas de suministro de agua. El reemplazo de las líneas de servicio de plomo representa más que una simple mejora de infraestructura: es una oportunidad para demostrar el compromiso con la salud pública y fomentar la cooperación dentro de la comunidad. Una comunicación clara y proactiva es esencial.</w:t>
                      </w:r>
                    </w:p>
                    <w:p w14:paraId="0528FD2B" w14:textId="77777777" w:rsidR="00F940BA" w:rsidRDefault="00F940BA" w:rsidP="00F940BA">
                      <w:pPr>
                        <w:rPr>
                          <w:rFonts w:ascii="Arial" w:hAnsi="Arial" w:cs="Arial"/>
                          <w:i/>
                          <w:iCs/>
                          <w:color w:val="000000" w:themeColor="text1"/>
                          <w:sz w:val="24"/>
                          <w:szCs w:val="24"/>
                        </w:rPr>
                      </w:pPr>
                      <w:r w:rsidRPr="006754A6">
                        <w:rPr>
                          <w:rFonts w:ascii="Arial" w:hAnsi="Arial" w:cs="Arial"/>
                          <w:i/>
                          <w:iCs/>
                          <w:color w:val="000000" w:themeColor="text1"/>
                          <w:sz w:val="24"/>
                          <w:szCs w:val="24"/>
                          <w:lang w:val="es-MX"/>
                        </w:rPr>
                        <w:t xml:space="preserve">¿Quiere empoderar a los residentes para que tomen decisiones informadas y se sientan seguros de participar en su programa de reemplazo de líneas de servicio de plomo? A continuación, se incluye una plantilla destinada a ayudarle a comunicarse de manera eficaz, basada en materiales desarrollados por Elevate y compartidos por Cook County TAP. Puede aprovechar este recurso tal como está; o bien, usarlo como punto de partida para crear un material exclusivo para los residentes a los que presta servicio. </w:t>
                      </w:r>
                      <w:proofErr w:type="spellStart"/>
                      <w:r w:rsidRPr="00B71EC5">
                        <w:rPr>
                          <w:rFonts w:ascii="Arial" w:hAnsi="Arial" w:cs="Arial"/>
                          <w:i/>
                          <w:iCs/>
                          <w:color w:val="000000" w:themeColor="text1"/>
                          <w:sz w:val="24"/>
                          <w:szCs w:val="24"/>
                        </w:rPr>
                        <w:t>Además</w:t>
                      </w:r>
                      <w:proofErr w:type="spellEnd"/>
                      <w:r w:rsidRPr="00B71EC5">
                        <w:rPr>
                          <w:rFonts w:ascii="Arial" w:hAnsi="Arial" w:cs="Arial"/>
                          <w:i/>
                          <w:iCs/>
                          <w:color w:val="000000" w:themeColor="text1"/>
                          <w:sz w:val="24"/>
                          <w:szCs w:val="24"/>
                        </w:rPr>
                        <w:t xml:space="preserve">, </w:t>
                      </w:r>
                      <w:proofErr w:type="spellStart"/>
                      <w:r w:rsidRPr="00B71EC5">
                        <w:rPr>
                          <w:rFonts w:ascii="Arial" w:hAnsi="Arial" w:cs="Arial"/>
                          <w:i/>
                          <w:iCs/>
                          <w:color w:val="000000" w:themeColor="text1"/>
                          <w:sz w:val="24"/>
                          <w:szCs w:val="24"/>
                        </w:rPr>
                        <w:t>este</w:t>
                      </w:r>
                      <w:proofErr w:type="spellEnd"/>
                      <w:r w:rsidRPr="00B71EC5">
                        <w:rPr>
                          <w:rFonts w:ascii="Arial" w:hAnsi="Arial" w:cs="Arial"/>
                          <w:i/>
                          <w:iCs/>
                          <w:color w:val="000000" w:themeColor="text1"/>
                          <w:sz w:val="24"/>
                          <w:szCs w:val="24"/>
                        </w:rPr>
                        <w:t xml:space="preserve"> material es de </w:t>
                      </w:r>
                      <w:proofErr w:type="spellStart"/>
                      <w:r w:rsidRPr="00B71EC5">
                        <w:rPr>
                          <w:rFonts w:ascii="Arial" w:hAnsi="Arial" w:cs="Arial"/>
                          <w:i/>
                          <w:iCs/>
                          <w:color w:val="000000" w:themeColor="text1"/>
                          <w:sz w:val="24"/>
                          <w:szCs w:val="24"/>
                        </w:rPr>
                        <w:t>uso</w:t>
                      </w:r>
                      <w:proofErr w:type="spellEnd"/>
                      <w:r w:rsidRPr="00B71EC5">
                        <w:rPr>
                          <w:rFonts w:ascii="Arial" w:hAnsi="Arial" w:cs="Arial"/>
                          <w:i/>
                          <w:iCs/>
                          <w:color w:val="000000" w:themeColor="text1"/>
                          <w:sz w:val="24"/>
                          <w:szCs w:val="24"/>
                        </w:rPr>
                        <w:t xml:space="preserve"> </w:t>
                      </w:r>
                      <w:proofErr w:type="spellStart"/>
                      <w:r w:rsidRPr="00B71EC5">
                        <w:rPr>
                          <w:rFonts w:ascii="Arial" w:hAnsi="Arial" w:cs="Arial"/>
                          <w:i/>
                          <w:iCs/>
                          <w:color w:val="000000" w:themeColor="text1"/>
                          <w:sz w:val="24"/>
                          <w:szCs w:val="24"/>
                        </w:rPr>
                        <w:t>gratuito</w:t>
                      </w:r>
                      <w:proofErr w:type="spellEnd"/>
                      <w:r w:rsidRPr="00B71EC5">
                        <w:rPr>
                          <w:rFonts w:ascii="Arial" w:hAnsi="Arial" w:cs="Arial"/>
                          <w:i/>
                          <w:iCs/>
                          <w:color w:val="000000" w:themeColor="text1"/>
                          <w:sz w:val="24"/>
                          <w:szCs w:val="24"/>
                        </w:rPr>
                        <w:t>.</w:t>
                      </w:r>
                    </w:p>
                    <w:p w14:paraId="1085014A" w14:textId="77777777" w:rsidR="00F940BA" w:rsidRDefault="00F940BA" w:rsidP="00F940BA">
                      <w:pPr>
                        <w:jc w:val="center"/>
                      </w:pPr>
                    </w:p>
                  </w:txbxContent>
                </v:textbox>
              </v:roundrect>
            </w:pict>
          </mc:Fallback>
        </mc:AlternateContent>
      </w:r>
    </w:p>
    <w:p w14:paraId="4821EBA1" w14:textId="2E0E664F" w:rsidR="00B71EC5" w:rsidRPr="00E51E6A" w:rsidRDefault="00D003A9" w:rsidP="00E33A24">
      <w:pPr>
        <w:tabs>
          <w:tab w:val="left" w:pos="3782"/>
        </w:tabs>
        <w:rPr>
          <w:rFonts w:ascii="Arial" w:hAnsi="Arial" w:cs="Arial"/>
          <w:sz w:val="20"/>
          <w:szCs w:val="20"/>
          <w:lang w:val="es-ES"/>
        </w:rPr>
      </w:pPr>
      <w:r w:rsidRPr="00E51E6A">
        <w:rPr>
          <w:rFonts w:ascii="Arial" w:hAnsi="Arial" w:cs="Arial"/>
          <w:sz w:val="20"/>
          <w:szCs w:val="20"/>
          <w:lang w:val="es-ES"/>
        </w:rPr>
        <w:tab/>
      </w:r>
    </w:p>
    <w:p w14:paraId="65F6F6CF" w14:textId="77777777" w:rsidR="00F940BA" w:rsidRDefault="00F940BA" w:rsidP="003667A6">
      <w:pPr>
        <w:rPr>
          <w:rFonts w:ascii="Arial" w:hAnsi="Arial" w:cs="Arial"/>
          <w:b/>
          <w:bCs/>
          <w:color w:val="000000" w:themeColor="text1"/>
          <w:sz w:val="24"/>
          <w:szCs w:val="24"/>
          <w:lang w:val="es-ES"/>
        </w:rPr>
      </w:pPr>
    </w:p>
    <w:p w14:paraId="6F4BF8DD" w14:textId="77777777" w:rsidR="00F940BA" w:rsidRDefault="00F940BA" w:rsidP="003667A6">
      <w:pPr>
        <w:rPr>
          <w:rFonts w:ascii="Arial" w:hAnsi="Arial" w:cs="Arial"/>
          <w:b/>
          <w:bCs/>
          <w:color w:val="000000" w:themeColor="text1"/>
          <w:sz w:val="24"/>
          <w:szCs w:val="24"/>
          <w:lang w:val="es-ES"/>
        </w:rPr>
      </w:pPr>
    </w:p>
    <w:p w14:paraId="51F5C378" w14:textId="77777777" w:rsidR="00F940BA" w:rsidRDefault="00F940BA" w:rsidP="003667A6">
      <w:pPr>
        <w:rPr>
          <w:rFonts w:ascii="Arial" w:hAnsi="Arial" w:cs="Arial"/>
          <w:b/>
          <w:bCs/>
          <w:color w:val="000000" w:themeColor="text1"/>
          <w:sz w:val="24"/>
          <w:szCs w:val="24"/>
          <w:lang w:val="es-ES"/>
        </w:rPr>
      </w:pPr>
    </w:p>
    <w:p w14:paraId="52F577D0" w14:textId="77777777" w:rsidR="00F940BA" w:rsidRDefault="00F940BA" w:rsidP="003667A6">
      <w:pPr>
        <w:rPr>
          <w:rFonts w:ascii="Arial" w:hAnsi="Arial" w:cs="Arial"/>
          <w:b/>
          <w:bCs/>
          <w:color w:val="000000" w:themeColor="text1"/>
          <w:sz w:val="24"/>
          <w:szCs w:val="24"/>
          <w:lang w:val="es-ES"/>
        </w:rPr>
      </w:pPr>
    </w:p>
    <w:p w14:paraId="26DAE7B0" w14:textId="77777777" w:rsidR="00F940BA" w:rsidRDefault="00F940BA" w:rsidP="003667A6">
      <w:pPr>
        <w:rPr>
          <w:rFonts w:ascii="Arial" w:hAnsi="Arial" w:cs="Arial"/>
          <w:b/>
          <w:bCs/>
          <w:color w:val="000000" w:themeColor="text1"/>
          <w:sz w:val="24"/>
          <w:szCs w:val="24"/>
          <w:lang w:val="es-ES"/>
        </w:rPr>
      </w:pPr>
    </w:p>
    <w:p w14:paraId="3F39FB45" w14:textId="77777777" w:rsidR="00F940BA" w:rsidRDefault="00F940BA" w:rsidP="003667A6">
      <w:pPr>
        <w:rPr>
          <w:rFonts w:ascii="Arial" w:hAnsi="Arial" w:cs="Arial"/>
          <w:b/>
          <w:bCs/>
          <w:color w:val="000000" w:themeColor="text1"/>
          <w:sz w:val="24"/>
          <w:szCs w:val="24"/>
          <w:lang w:val="es-ES"/>
        </w:rPr>
      </w:pPr>
    </w:p>
    <w:p w14:paraId="1D5FE422" w14:textId="77777777" w:rsidR="00F940BA" w:rsidRDefault="00F940BA" w:rsidP="003667A6">
      <w:pPr>
        <w:rPr>
          <w:rFonts w:ascii="Arial" w:hAnsi="Arial" w:cs="Arial"/>
          <w:b/>
          <w:bCs/>
          <w:color w:val="000000" w:themeColor="text1"/>
          <w:sz w:val="24"/>
          <w:szCs w:val="24"/>
          <w:lang w:val="es-ES"/>
        </w:rPr>
      </w:pPr>
    </w:p>
    <w:p w14:paraId="105FCBC8" w14:textId="77777777" w:rsidR="00F940BA" w:rsidRDefault="00F940BA" w:rsidP="003667A6">
      <w:pPr>
        <w:rPr>
          <w:rFonts w:ascii="Arial" w:hAnsi="Arial" w:cs="Arial"/>
          <w:b/>
          <w:bCs/>
          <w:color w:val="000000" w:themeColor="text1"/>
          <w:sz w:val="24"/>
          <w:szCs w:val="24"/>
          <w:lang w:val="es-ES"/>
        </w:rPr>
      </w:pPr>
    </w:p>
    <w:p w14:paraId="40402724" w14:textId="02BFBA6E" w:rsidR="00C31028" w:rsidRPr="00000F1E" w:rsidRDefault="00D003A9" w:rsidP="003667A6">
      <w:pPr>
        <w:rPr>
          <w:rFonts w:ascii="Arial" w:hAnsi="Arial" w:cs="Arial"/>
          <w:b/>
          <w:bCs/>
          <w:color w:val="000000" w:themeColor="text1"/>
          <w:lang w:val="es-ES"/>
        </w:rPr>
      </w:pPr>
      <w:r w:rsidRPr="00000F1E">
        <w:rPr>
          <w:rFonts w:ascii="Arial" w:hAnsi="Arial" w:cs="Arial"/>
          <w:b/>
          <w:bCs/>
          <w:color w:val="000000" w:themeColor="text1"/>
          <w:lang w:val="es-ES"/>
        </w:rPr>
        <w:t xml:space="preserve">Descripción: </w:t>
      </w:r>
    </w:p>
    <w:p w14:paraId="09252CA2" w14:textId="41D5C054" w:rsidR="000A55DD" w:rsidRPr="00000F1E" w:rsidRDefault="00D003A9" w:rsidP="00C31028">
      <w:pPr>
        <w:pStyle w:val="ListParagraph"/>
        <w:numPr>
          <w:ilvl w:val="0"/>
          <w:numId w:val="16"/>
        </w:numPr>
        <w:rPr>
          <w:rFonts w:ascii="Arial" w:hAnsi="Arial" w:cs="Arial"/>
          <w:color w:val="000000" w:themeColor="text1"/>
          <w:lang w:val="es-ES"/>
        </w:rPr>
      </w:pPr>
      <w:r w:rsidRPr="00000F1E">
        <w:rPr>
          <w:rFonts w:ascii="Arial" w:hAnsi="Arial" w:cs="Arial"/>
          <w:color w:val="000000" w:themeColor="text1"/>
          <w:lang w:val="es-ES"/>
        </w:rPr>
        <w:t xml:space="preserve">En esta plantilla, se proporcionan respuestas claras y recursos de fácil acceso </w:t>
      </w:r>
      <w:r w:rsidRPr="00000F1E">
        <w:rPr>
          <w:rFonts w:ascii="Arial" w:hAnsi="Arial" w:cs="Arial"/>
          <w:b/>
          <w:bCs/>
          <w:color w:val="000000" w:themeColor="text1"/>
          <w:lang w:val="es-ES"/>
        </w:rPr>
        <w:t>para un sitio web u otros materiales de comunicación de la empresa de servicios públicos</w:t>
      </w:r>
      <w:r w:rsidRPr="00000F1E">
        <w:rPr>
          <w:rFonts w:ascii="Arial" w:hAnsi="Arial" w:cs="Arial"/>
          <w:color w:val="000000" w:themeColor="text1"/>
          <w:lang w:val="es-ES"/>
        </w:rPr>
        <w:t xml:space="preserve"> sobre su programa de reemplazo de líneas de servicio de plomo. Cada programa es único. Utilice esta plantilla como una guía del tipo de información que debe incluir y del nivel de detalle esperado en el sitio web de una empresa de servicios públicos. Solo modifique la información pertinente que aparece entre [</w:t>
      </w:r>
      <w:r w:rsidRPr="00000F1E">
        <w:rPr>
          <w:rFonts w:ascii="Arial" w:hAnsi="Arial" w:cs="Arial"/>
          <w:color w:val="EE0000"/>
          <w:lang w:val="es-ES"/>
        </w:rPr>
        <w:t>corchetes</w:t>
      </w:r>
      <w:r w:rsidRPr="00000F1E">
        <w:rPr>
          <w:rFonts w:ascii="Arial" w:hAnsi="Arial" w:cs="Arial"/>
          <w:color w:val="000000" w:themeColor="text1"/>
          <w:lang w:val="es-ES"/>
        </w:rPr>
        <w:t>], y estará lista para usarse.</w:t>
      </w:r>
    </w:p>
    <w:p w14:paraId="6E375CC9" w14:textId="1F8D41E2" w:rsidR="003667A6" w:rsidRPr="00000F1E" w:rsidRDefault="00D003A9" w:rsidP="003667A6">
      <w:pPr>
        <w:rPr>
          <w:rFonts w:ascii="Arial" w:hAnsi="Arial" w:cs="Arial"/>
          <w:lang w:val="es-ES"/>
        </w:rPr>
      </w:pPr>
      <w:r w:rsidRPr="00000F1E">
        <w:rPr>
          <w:rFonts w:ascii="Arial" w:hAnsi="Arial" w:cs="Arial"/>
          <w:b/>
          <w:bCs/>
          <w:lang w:val="es-ES"/>
        </w:rPr>
        <w:t xml:space="preserve">Instrucciones: </w:t>
      </w:r>
    </w:p>
    <w:p w14:paraId="49E05261" w14:textId="77777777" w:rsidR="00000F1E" w:rsidRPr="00000F1E" w:rsidRDefault="00000F1E" w:rsidP="00000F1E">
      <w:pPr>
        <w:pStyle w:val="ListParagraph"/>
        <w:numPr>
          <w:ilvl w:val="0"/>
          <w:numId w:val="3"/>
        </w:numPr>
        <w:rPr>
          <w:rFonts w:ascii="Arial" w:hAnsi="Arial" w:cs="Arial"/>
          <w:b/>
          <w:bCs/>
          <w:lang w:val="es-ES"/>
        </w:rPr>
      </w:pPr>
      <w:r w:rsidRPr="00000F1E">
        <w:rPr>
          <w:rFonts w:ascii="Arial" w:hAnsi="Arial" w:cs="Arial"/>
          <w:b/>
          <w:bCs/>
          <w:lang w:val="es-ES"/>
        </w:rPr>
        <w:t>Esta primera página contiene instrucciones y</w:t>
      </w:r>
      <w:r w:rsidRPr="00000F1E">
        <w:rPr>
          <w:rFonts w:ascii="Arial" w:hAnsi="Arial" w:cs="Arial"/>
          <w:b/>
          <w:bCs/>
          <w:color w:val="EE0000"/>
          <w:u w:val="single"/>
          <w:lang w:val="es-ES"/>
        </w:rPr>
        <w:t xml:space="preserve"> </w:t>
      </w:r>
      <w:r w:rsidRPr="00000F1E">
        <w:rPr>
          <w:rFonts w:ascii="Arial" w:hAnsi="Arial" w:cs="Arial"/>
          <w:b/>
          <w:bCs/>
          <w:i/>
          <w:iCs/>
          <w:color w:val="EE0000"/>
          <w:u w:val="single"/>
          <w:lang w:val="es-ES"/>
        </w:rPr>
        <w:t>no</w:t>
      </w:r>
      <w:r w:rsidRPr="00000F1E">
        <w:rPr>
          <w:rFonts w:ascii="Arial" w:hAnsi="Arial" w:cs="Arial"/>
          <w:b/>
          <w:bCs/>
          <w:color w:val="EE0000"/>
          <w:u w:val="single"/>
          <w:lang w:val="es-ES"/>
        </w:rPr>
        <w:t xml:space="preserve"> debe incluirse</w:t>
      </w:r>
      <w:r w:rsidRPr="00000F1E">
        <w:rPr>
          <w:rFonts w:ascii="Arial" w:hAnsi="Arial" w:cs="Arial"/>
          <w:b/>
          <w:bCs/>
          <w:lang w:val="es-ES"/>
        </w:rPr>
        <w:t xml:space="preserve"> en el contenido final publicado.</w:t>
      </w:r>
    </w:p>
    <w:p w14:paraId="3DC52390" w14:textId="77777777" w:rsidR="00000F1E" w:rsidRPr="00000F1E" w:rsidRDefault="00000F1E" w:rsidP="00000F1E">
      <w:pPr>
        <w:pStyle w:val="ListParagraph"/>
        <w:numPr>
          <w:ilvl w:val="0"/>
          <w:numId w:val="3"/>
        </w:numPr>
        <w:rPr>
          <w:rFonts w:ascii="Arial" w:hAnsi="Arial" w:cs="Arial"/>
          <w:lang w:val="es-ES"/>
        </w:rPr>
      </w:pPr>
      <w:r w:rsidRPr="00000F1E">
        <w:rPr>
          <w:rFonts w:ascii="Arial" w:hAnsi="Arial" w:cs="Arial"/>
          <w:lang w:val="es-ES"/>
        </w:rPr>
        <w:t>El texto que aparece entre [</w:t>
      </w:r>
      <w:r w:rsidRPr="00000F1E">
        <w:rPr>
          <w:rFonts w:ascii="Arial" w:hAnsi="Arial" w:cs="Arial"/>
          <w:color w:val="EE0000"/>
          <w:lang w:val="es-ES"/>
        </w:rPr>
        <w:t>corchetes</w:t>
      </w:r>
      <w:r w:rsidRPr="00000F1E">
        <w:rPr>
          <w:rFonts w:ascii="Arial" w:hAnsi="Arial" w:cs="Arial"/>
          <w:lang w:val="es-ES"/>
        </w:rPr>
        <w:t>] es personalizable. Adapte esta información según corresponda a su municipalidad, empresa de servicios públicos y programa específicos.</w:t>
      </w:r>
    </w:p>
    <w:p w14:paraId="692AD971" w14:textId="6D02F2FB" w:rsidR="00BF5EF3" w:rsidRPr="00000F1E" w:rsidRDefault="00D003A9" w:rsidP="00B71EC5">
      <w:pPr>
        <w:pStyle w:val="ListParagraph"/>
        <w:numPr>
          <w:ilvl w:val="0"/>
          <w:numId w:val="3"/>
        </w:numPr>
        <w:rPr>
          <w:rFonts w:ascii="Arial" w:hAnsi="Arial" w:cs="Arial"/>
          <w:lang w:val="es-ES"/>
        </w:rPr>
      </w:pPr>
      <w:r w:rsidRPr="00000F1E">
        <w:rPr>
          <w:rFonts w:ascii="Arial" w:hAnsi="Arial" w:cs="Arial"/>
          <w:lang w:val="es-ES"/>
        </w:rPr>
        <w:t xml:space="preserve">Una vez finalizado el sitio web, comparta el enlace en boletines informativos, folletos y otros materiales de comunicación para que los residentes sepan que su sitio web es </w:t>
      </w:r>
      <w:r w:rsidRPr="00000F1E">
        <w:rPr>
          <w:rFonts w:ascii="Arial" w:hAnsi="Arial" w:cs="Arial"/>
          <w:i/>
          <w:iCs/>
          <w:lang w:val="es-ES"/>
        </w:rPr>
        <w:t>la</w:t>
      </w:r>
      <w:r w:rsidRPr="00000F1E">
        <w:rPr>
          <w:rFonts w:ascii="Arial" w:hAnsi="Arial" w:cs="Arial"/>
          <w:lang w:val="es-ES"/>
        </w:rPr>
        <w:t xml:space="preserve"> fuente de confianza para obtener información precisa.</w:t>
      </w:r>
    </w:p>
    <w:p w14:paraId="73DF903B" w14:textId="37E6B6A2" w:rsidR="005C35D3" w:rsidRPr="00E51E6A" w:rsidRDefault="005C35D3" w:rsidP="005C35D3">
      <w:pPr>
        <w:pStyle w:val="NoSpacing"/>
        <w:rPr>
          <w:rFonts w:ascii="Arial" w:hAnsi="Arial" w:cs="Arial"/>
          <w:sz w:val="20"/>
          <w:szCs w:val="20"/>
          <w:lang w:val="es-ES"/>
        </w:rPr>
      </w:pPr>
    </w:p>
    <w:p w14:paraId="261AE746" w14:textId="77031BFE" w:rsidR="00447D16" w:rsidRPr="00E51E6A" w:rsidRDefault="00447D16">
      <w:pPr>
        <w:rPr>
          <w:rFonts w:ascii="Arial" w:hAnsi="Arial" w:cs="Arial"/>
          <w:sz w:val="20"/>
          <w:szCs w:val="20"/>
          <w:lang w:val="es-ES"/>
        </w:rPr>
        <w:sectPr w:rsidR="00447D16" w:rsidRPr="00E51E6A" w:rsidSect="00BD0048">
          <w:headerReference w:type="default" r:id="rId12"/>
          <w:footerReference w:type="default" r:id="rId13"/>
          <w:headerReference w:type="first" r:id="rId14"/>
          <w:footerReference w:type="first" r:id="rId15"/>
          <w:type w:val="continuous"/>
          <w:pgSz w:w="12240" w:h="15840"/>
          <w:pgMar w:top="1440" w:right="1440" w:bottom="1440" w:left="1440" w:header="720" w:footer="720" w:gutter="0"/>
          <w:pgNumType w:start="0"/>
          <w:cols w:space="720"/>
          <w:titlePg/>
          <w:docGrid w:linePitch="360"/>
        </w:sectPr>
      </w:pPr>
    </w:p>
    <w:p w14:paraId="3C0A8DD4" w14:textId="50570AE9" w:rsidR="00B71EC5" w:rsidRPr="00E51E6A" w:rsidRDefault="00D003A9" w:rsidP="00B71EC5">
      <w:pPr>
        <w:rPr>
          <w:rFonts w:ascii="Arial" w:hAnsi="Arial" w:cs="Arial"/>
          <w:lang w:val="es-ES"/>
        </w:rPr>
      </w:pPr>
      <w:bookmarkStart w:id="0" w:name="_Hlk115340273"/>
      <w:r w:rsidRPr="00E51E6A">
        <w:rPr>
          <w:rFonts w:ascii="Arial" w:hAnsi="Arial" w:cs="Arial"/>
          <w:lang w:val="es-ES"/>
        </w:rPr>
        <w:t>En virtud del programa de reemplazo de líneas de servicio de plomo de [</w:t>
      </w:r>
      <w:r w:rsidRPr="00E51E6A">
        <w:rPr>
          <w:rFonts w:ascii="Arial" w:hAnsi="Arial" w:cs="Arial"/>
          <w:color w:val="EE0000"/>
          <w:lang w:val="es-ES"/>
        </w:rPr>
        <w:t>nombre de la municipalidad/empresa de servicios públicos</w:t>
      </w:r>
      <w:r w:rsidRPr="00E51E6A">
        <w:rPr>
          <w:rFonts w:ascii="Arial" w:hAnsi="Arial" w:cs="Arial"/>
          <w:lang w:val="es-ES"/>
        </w:rPr>
        <w:t>], se reemplazarán las líneas de servicio de plomo como parte de nuestros esfuerzos continuos para suministrar agua potable de alta calidad y proteger la salud pública. Conozca qué significa este programa para su hogar, cómo funciona el proceso de reemplazo, y qué medidas puede tomar antes, durante y después del reemplazo.</w:t>
      </w:r>
    </w:p>
    <w:p w14:paraId="7BEFDBAC" w14:textId="77777777" w:rsidR="00B71EC5" w:rsidRPr="00E51E6A" w:rsidRDefault="00D003A9" w:rsidP="00B71EC5">
      <w:pPr>
        <w:rPr>
          <w:rFonts w:ascii="Arial" w:hAnsi="Arial" w:cs="Arial"/>
          <w:b/>
          <w:bCs/>
          <w:sz w:val="26"/>
          <w:szCs w:val="26"/>
          <w:lang w:val="es-ES"/>
        </w:rPr>
      </w:pPr>
      <w:r w:rsidRPr="00E51E6A">
        <w:rPr>
          <w:rFonts w:ascii="Arial" w:hAnsi="Arial" w:cs="Arial"/>
          <w:b/>
          <w:bCs/>
          <w:sz w:val="26"/>
          <w:szCs w:val="26"/>
          <w:lang w:val="es-ES"/>
        </w:rPr>
        <w:t>¿Qué es una línea de servicio de plomo?</w:t>
      </w:r>
    </w:p>
    <w:p w14:paraId="3BCB57A3" w14:textId="232A24EE" w:rsidR="00B71EC5" w:rsidRPr="00E51E6A" w:rsidRDefault="00D003A9" w:rsidP="00B71EC5">
      <w:pPr>
        <w:rPr>
          <w:rFonts w:ascii="Arial" w:hAnsi="Arial" w:cs="Arial"/>
          <w:lang w:val="es-ES"/>
        </w:rPr>
      </w:pPr>
      <w:r w:rsidRPr="00E51E6A">
        <w:rPr>
          <w:rFonts w:ascii="Arial" w:hAnsi="Arial" w:cs="Arial"/>
          <w:lang w:val="es-ES"/>
        </w:rPr>
        <w:t>[</w:t>
      </w:r>
      <w:r w:rsidRPr="00E51E6A">
        <w:rPr>
          <w:rFonts w:ascii="Arial" w:hAnsi="Arial" w:cs="Arial"/>
          <w:color w:val="EE0000"/>
          <w:lang w:val="es-ES"/>
        </w:rPr>
        <w:t xml:space="preserve">Inserte una ilustración de una línea de servicio, como </w:t>
      </w:r>
      <w:hyperlink r:id="rId16" w:history="1">
        <w:r w:rsidR="00B71EC5" w:rsidRPr="00E51E6A">
          <w:rPr>
            <w:rStyle w:val="Hyperlink"/>
            <w:rFonts w:ascii="Arial" w:hAnsi="Arial" w:cs="Arial"/>
            <w:lang w:val="es-ES"/>
          </w:rPr>
          <w:t>esta de LSLR </w:t>
        </w:r>
        <w:proofErr w:type="spellStart"/>
        <w:r w:rsidR="00B71EC5" w:rsidRPr="00E51E6A">
          <w:rPr>
            <w:rStyle w:val="Hyperlink"/>
            <w:rFonts w:ascii="Arial" w:hAnsi="Arial" w:cs="Arial"/>
            <w:lang w:val="es-ES"/>
          </w:rPr>
          <w:t>Collaborative</w:t>
        </w:r>
        <w:proofErr w:type="spellEnd"/>
      </w:hyperlink>
      <w:r w:rsidRPr="00E51E6A">
        <w:rPr>
          <w:rFonts w:ascii="Arial" w:hAnsi="Arial" w:cs="Arial"/>
          <w:lang w:val="es-ES"/>
        </w:rPr>
        <w:t>].</w:t>
      </w:r>
    </w:p>
    <w:p w14:paraId="02EDCF53" w14:textId="77777777" w:rsidR="00B71EC5" w:rsidRPr="00E51E6A" w:rsidRDefault="00D003A9" w:rsidP="00B71EC5">
      <w:pPr>
        <w:rPr>
          <w:rFonts w:ascii="Arial" w:hAnsi="Arial" w:cs="Arial"/>
          <w:lang w:val="es-ES"/>
        </w:rPr>
      </w:pPr>
      <w:r w:rsidRPr="00E51E6A">
        <w:rPr>
          <w:rFonts w:ascii="Arial" w:hAnsi="Arial" w:cs="Arial"/>
          <w:lang w:val="es-ES"/>
        </w:rPr>
        <w:t xml:space="preserve">Una línea de servicio de agua es una tubería que transporta agua a su hogar desde la red de suministro de agua principal en la calle. Si esta tubería está hecha de plomo o material galvanizado, puede liberar plomo en el agua mientras esta viaja hacia su hogar. No existe un nivel seguro de exposición al plomo, e incluso pequeñas cantidades pueden tener efectos negativos en la salud de personas de todas las edades. </w:t>
      </w:r>
    </w:p>
    <w:p w14:paraId="78376516" w14:textId="7CFC0FE6" w:rsidR="00B71EC5" w:rsidRPr="00E51E6A" w:rsidRDefault="00D003A9" w:rsidP="00B71EC5">
      <w:pPr>
        <w:rPr>
          <w:rFonts w:ascii="Arial" w:hAnsi="Arial" w:cs="Arial"/>
          <w:lang w:val="es-ES"/>
        </w:rPr>
      </w:pPr>
      <w:r w:rsidRPr="00E51E6A">
        <w:rPr>
          <w:rFonts w:ascii="Arial" w:hAnsi="Arial" w:cs="Arial"/>
          <w:lang w:val="es-ES"/>
        </w:rPr>
        <w:t>En virtud de las normativas federales y estatales más recientes, todas las líneas de servicio de plomo se deben reemplazar durante los próximos [</w:t>
      </w:r>
      <w:r w:rsidR="46BABBB8" w:rsidRPr="00E51E6A">
        <w:rPr>
          <w:rFonts w:ascii="Arial" w:hAnsi="Arial" w:cs="Arial"/>
          <w:color w:val="FF0000"/>
          <w:lang w:val="es-ES"/>
        </w:rPr>
        <w:t>número</w:t>
      </w:r>
      <w:r w:rsidRPr="00E51E6A">
        <w:rPr>
          <w:rFonts w:ascii="Arial" w:hAnsi="Arial" w:cs="Arial"/>
          <w:lang w:val="es-ES"/>
        </w:rPr>
        <w:t>] años; y en [</w:t>
      </w:r>
      <w:r w:rsidRPr="00E51E6A">
        <w:rPr>
          <w:rFonts w:ascii="Arial" w:hAnsi="Arial" w:cs="Arial"/>
          <w:color w:val="EE0000"/>
          <w:lang w:val="es-ES"/>
        </w:rPr>
        <w:t>nombre de la municipalidad/empresa de servicios públicos</w:t>
      </w:r>
      <w:r w:rsidRPr="00E51E6A">
        <w:rPr>
          <w:rFonts w:ascii="Arial" w:hAnsi="Arial" w:cs="Arial"/>
          <w:lang w:val="es-ES"/>
        </w:rPr>
        <w:t>], estamos comprometidos a cumplir con estos requisitos y a continuar suministrando agua potable segura y limpia a todos los residentes.</w:t>
      </w:r>
    </w:p>
    <w:p w14:paraId="002DF735" w14:textId="77777777" w:rsidR="00B71EC5" w:rsidRPr="00E51E6A" w:rsidRDefault="00D003A9" w:rsidP="00B71EC5">
      <w:pPr>
        <w:rPr>
          <w:rFonts w:ascii="Arial" w:hAnsi="Arial" w:cs="Arial"/>
          <w:b/>
          <w:bCs/>
          <w:sz w:val="26"/>
          <w:szCs w:val="26"/>
          <w:lang w:val="es-ES"/>
        </w:rPr>
      </w:pPr>
      <w:r w:rsidRPr="00E51E6A">
        <w:rPr>
          <w:rFonts w:ascii="Arial" w:hAnsi="Arial" w:cs="Arial"/>
          <w:b/>
          <w:bCs/>
          <w:sz w:val="26"/>
          <w:szCs w:val="26"/>
          <w:lang w:val="es-ES"/>
        </w:rPr>
        <w:t>Líneas de servicio de plomo en [</w:t>
      </w:r>
      <w:r w:rsidRPr="00E51E6A">
        <w:rPr>
          <w:rFonts w:ascii="Arial" w:hAnsi="Arial" w:cs="Arial"/>
          <w:b/>
          <w:bCs/>
          <w:color w:val="EE0000"/>
          <w:sz w:val="26"/>
          <w:szCs w:val="26"/>
          <w:lang w:val="es-ES"/>
        </w:rPr>
        <w:t>nombre de la municipalidad/empresa de servicios públicos</w:t>
      </w:r>
      <w:r w:rsidRPr="00E51E6A">
        <w:rPr>
          <w:rFonts w:ascii="Arial" w:hAnsi="Arial" w:cs="Arial"/>
          <w:b/>
          <w:bCs/>
          <w:sz w:val="26"/>
          <w:szCs w:val="26"/>
          <w:lang w:val="es-ES"/>
        </w:rPr>
        <w:t>]</w:t>
      </w:r>
    </w:p>
    <w:p w14:paraId="7E715A2E" w14:textId="6CB6F268" w:rsidR="00B71EC5" w:rsidRPr="00E51E6A" w:rsidRDefault="00D003A9" w:rsidP="00B71EC5">
      <w:pPr>
        <w:rPr>
          <w:rFonts w:ascii="Arial" w:hAnsi="Arial" w:cs="Arial"/>
          <w:lang w:val="es-ES"/>
        </w:rPr>
      </w:pPr>
      <w:r w:rsidRPr="00E51E6A">
        <w:rPr>
          <w:rFonts w:ascii="Arial" w:hAnsi="Arial" w:cs="Arial"/>
          <w:lang w:val="es-ES"/>
        </w:rPr>
        <w:t>Según el inventario actual, se confirmó o se presume que [</w:t>
      </w:r>
      <w:r w:rsidRPr="00E51E6A">
        <w:rPr>
          <w:rFonts w:ascii="Arial" w:hAnsi="Arial" w:cs="Arial"/>
          <w:color w:val="EE0000"/>
          <w:lang w:val="es-ES"/>
        </w:rPr>
        <w:t>cantidad o porcentaje</w:t>
      </w:r>
      <w:r w:rsidRPr="00E51E6A">
        <w:rPr>
          <w:rFonts w:ascii="Arial" w:hAnsi="Arial" w:cs="Arial"/>
          <w:lang w:val="es-ES"/>
        </w:rPr>
        <w:t>] de las líneas de servicio de [</w:t>
      </w:r>
      <w:r w:rsidRPr="00E51E6A">
        <w:rPr>
          <w:rFonts w:ascii="Arial" w:hAnsi="Arial" w:cs="Arial"/>
          <w:color w:val="EE0000"/>
          <w:lang w:val="es-ES"/>
        </w:rPr>
        <w:t>nombre de la municipalidad/empresa de servicios públicos</w:t>
      </w:r>
      <w:r w:rsidRPr="00E51E6A">
        <w:rPr>
          <w:rFonts w:ascii="Arial" w:hAnsi="Arial" w:cs="Arial"/>
          <w:lang w:val="es-ES"/>
        </w:rPr>
        <w:t>] están hechas de plomo. Se necesitarán aproximadamente [</w:t>
      </w:r>
      <w:r w:rsidRPr="00E51E6A">
        <w:rPr>
          <w:rFonts w:ascii="Arial" w:hAnsi="Arial" w:cs="Arial"/>
          <w:color w:val="EE0000"/>
          <w:lang w:val="es-ES"/>
        </w:rPr>
        <w:t>número</w:t>
      </w:r>
      <w:r w:rsidRPr="00E51E6A">
        <w:rPr>
          <w:rFonts w:ascii="Arial" w:hAnsi="Arial" w:cs="Arial"/>
          <w:lang w:val="es-ES"/>
        </w:rPr>
        <w:t xml:space="preserve">] años para reemplazarlas </w:t>
      </w:r>
      <w:r w:rsidR="00E51E6A" w:rsidRPr="00E51E6A">
        <w:rPr>
          <w:rFonts w:ascii="Arial" w:hAnsi="Arial" w:cs="Arial"/>
          <w:lang w:val="es-ES"/>
        </w:rPr>
        <w:t>todas</w:t>
      </w:r>
      <w:r w:rsidRPr="00E51E6A">
        <w:rPr>
          <w:rFonts w:ascii="Arial" w:hAnsi="Arial" w:cs="Arial"/>
          <w:lang w:val="es-ES"/>
        </w:rPr>
        <w:t>.</w:t>
      </w:r>
    </w:p>
    <w:p w14:paraId="5D9DA42D" w14:textId="08FE5A36" w:rsidR="00B71EC5" w:rsidRPr="00E51E6A" w:rsidRDefault="00D003A9" w:rsidP="00B71EC5">
      <w:pPr>
        <w:rPr>
          <w:rFonts w:ascii="Arial" w:hAnsi="Arial" w:cs="Arial"/>
          <w:lang w:val="es-ES"/>
        </w:rPr>
      </w:pPr>
      <w:r w:rsidRPr="00E51E6A">
        <w:rPr>
          <w:rFonts w:ascii="Arial" w:hAnsi="Arial" w:cs="Arial"/>
          <w:lang w:val="es-ES"/>
        </w:rPr>
        <w:t>Mientras tanto, [</w:t>
      </w:r>
      <w:r w:rsidRPr="00E51E6A">
        <w:rPr>
          <w:rFonts w:ascii="Arial" w:hAnsi="Arial" w:cs="Arial"/>
          <w:color w:val="FF0000"/>
          <w:lang w:val="es-ES"/>
        </w:rPr>
        <w:t>el agua que suministramos cumple con todas las normas federales y estatales de salud para el agua potable</w:t>
      </w:r>
      <w:r w:rsidRPr="00E51E6A">
        <w:rPr>
          <w:rFonts w:ascii="Arial" w:hAnsi="Arial" w:cs="Arial"/>
          <w:lang w:val="es-ES"/>
        </w:rPr>
        <w:t>], y seguimos trabajando incansablemente para proteger su seguridad. En el Informe anual de confianza del consumidor sobre el agua, se proporciona información sobre las normas de salud pública y los resultados de las pruebas obligatorias de calidad del agua. Para consultarlo, visite el siguiente sitio web: [</w:t>
      </w:r>
      <w:r w:rsidRPr="00E51E6A">
        <w:rPr>
          <w:rFonts w:ascii="Arial" w:hAnsi="Arial" w:cs="Arial"/>
          <w:color w:val="EE0000"/>
          <w:lang w:val="es-ES"/>
        </w:rPr>
        <w:t>enlace</w:t>
      </w:r>
      <w:r w:rsidRPr="00E51E6A">
        <w:rPr>
          <w:rFonts w:ascii="Arial" w:hAnsi="Arial" w:cs="Arial"/>
          <w:lang w:val="es-ES"/>
        </w:rPr>
        <w:t>]</w:t>
      </w:r>
    </w:p>
    <w:p w14:paraId="03B0382E" w14:textId="0A6A36EE" w:rsidR="00B71EC5" w:rsidRPr="00E51E6A" w:rsidRDefault="00D003A9" w:rsidP="00B71EC5">
      <w:pPr>
        <w:rPr>
          <w:rFonts w:ascii="Arial" w:hAnsi="Arial" w:cs="Arial"/>
          <w:b/>
          <w:bCs/>
          <w:sz w:val="26"/>
          <w:szCs w:val="26"/>
          <w:lang w:val="es-ES"/>
        </w:rPr>
      </w:pPr>
      <w:r w:rsidRPr="00E51E6A">
        <w:rPr>
          <w:rFonts w:ascii="Arial" w:hAnsi="Arial" w:cs="Arial"/>
          <w:b/>
          <w:bCs/>
          <w:sz w:val="26"/>
          <w:szCs w:val="26"/>
          <w:lang w:val="es-ES"/>
        </w:rPr>
        <w:t xml:space="preserve">Qué esperar durante el reemplazo </w:t>
      </w:r>
      <w:r w:rsidR="00AC6591" w:rsidRPr="00E51E6A">
        <w:rPr>
          <w:rFonts w:ascii="Arial" w:hAnsi="Arial" w:cs="Arial"/>
          <w:sz w:val="26"/>
          <w:szCs w:val="26"/>
          <w:lang w:val="es-ES"/>
        </w:rPr>
        <w:t>[</w:t>
      </w:r>
      <w:r w:rsidR="00AC6591" w:rsidRPr="00E51E6A">
        <w:rPr>
          <w:rFonts w:ascii="Arial" w:hAnsi="Arial" w:cs="Arial"/>
          <w:color w:val="EE0000"/>
          <w:sz w:val="26"/>
          <w:szCs w:val="26"/>
          <w:highlight w:val="yellow"/>
          <w:lang w:val="es-ES"/>
        </w:rPr>
        <w:t>adapte los siguientes pasos según el proceso de su municipalidad o empresa de servicios públicos</w:t>
      </w:r>
      <w:r w:rsidR="00AC6591" w:rsidRPr="00E51E6A">
        <w:rPr>
          <w:rFonts w:ascii="Arial" w:hAnsi="Arial" w:cs="Arial"/>
          <w:sz w:val="26"/>
          <w:szCs w:val="26"/>
          <w:lang w:val="es-ES"/>
        </w:rPr>
        <w:t>]</w:t>
      </w:r>
    </w:p>
    <w:p w14:paraId="1A67EA6B" w14:textId="44793FED" w:rsidR="00B71EC5" w:rsidRPr="00E51E6A" w:rsidRDefault="00D003A9" w:rsidP="00B71EC5">
      <w:pPr>
        <w:rPr>
          <w:rFonts w:ascii="Arial" w:hAnsi="Arial" w:cs="Arial"/>
          <w:lang w:val="es-ES"/>
        </w:rPr>
      </w:pPr>
      <w:r w:rsidRPr="00E51E6A">
        <w:rPr>
          <w:rFonts w:ascii="Arial" w:hAnsi="Arial" w:cs="Arial"/>
          <w:lang w:val="es-ES"/>
        </w:rPr>
        <w:t>[</w:t>
      </w:r>
      <w:r w:rsidRPr="00E51E6A">
        <w:rPr>
          <w:rFonts w:ascii="Arial" w:hAnsi="Arial" w:cs="Arial"/>
          <w:color w:val="EE0000"/>
          <w:lang w:val="es-ES"/>
        </w:rPr>
        <w:t>Nombre de la municipalidad/empresa de servicios públicos</w:t>
      </w:r>
      <w:r w:rsidRPr="00E51E6A">
        <w:rPr>
          <w:rFonts w:ascii="Arial" w:hAnsi="Arial" w:cs="Arial"/>
          <w:lang w:val="es-ES"/>
        </w:rPr>
        <w:t>] tiene como objetivo reemplazar las líneas de servicio de plomo por etapas, avanzando cuadra por cuadra. Esto se hace para limitar las molestias para los residentes. Cuando estemos listos para comenzar en su cuadra, esto es lo que puede esperar:</w:t>
      </w:r>
    </w:p>
    <w:p w14:paraId="1F98DD12" w14:textId="77777777" w:rsidR="00B71EC5" w:rsidRPr="00E51E6A" w:rsidRDefault="00D003A9" w:rsidP="00B71EC5">
      <w:pPr>
        <w:pStyle w:val="ListParagraph"/>
        <w:numPr>
          <w:ilvl w:val="0"/>
          <w:numId w:val="14"/>
        </w:numPr>
        <w:rPr>
          <w:rFonts w:ascii="Arial" w:hAnsi="Arial" w:cs="Arial"/>
          <w:lang w:val="es-ES"/>
        </w:rPr>
      </w:pPr>
      <w:r w:rsidRPr="00E51E6A">
        <w:rPr>
          <w:rFonts w:ascii="Arial" w:hAnsi="Arial" w:cs="Arial"/>
          <w:b/>
          <w:bCs/>
          <w:lang w:val="es-ES"/>
        </w:rPr>
        <w:t>Evaluación inicial:</w:t>
      </w:r>
      <w:r w:rsidRPr="00E51E6A">
        <w:rPr>
          <w:rFonts w:ascii="Arial" w:hAnsi="Arial" w:cs="Arial"/>
          <w:lang w:val="es-ES"/>
        </w:rPr>
        <w:t xml:space="preserve"> el personal inspeccionará la línea de servicio de agua en el área donde ingresa a su hogar (generalmente, el sótano) para confirmar que está hecha de plomo. Si la línea de servicio contiene plomo o material galvanizado, se le pedirá que complete un formulario de participación para que se lleve a cabo su reemplazo. El personal le responderá cualquier pregunta que tenga sobre el proceso.</w:t>
      </w:r>
    </w:p>
    <w:p w14:paraId="4665B8FB" w14:textId="7123FC1D" w:rsidR="00B71EC5" w:rsidRPr="00E51E6A" w:rsidRDefault="00D003A9" w:rsidP="00B71EC5">
      <w:pPr>
        <w:pStyle w:val="ListParagraph"/>
        <w:numPr>
          <w:ilvl w:val="0"/>
          <w:numId w:val="14"/>
        </w:numPr>
        <w:rPr>
          <w:rFonts w:ascii="Arial" w:hAnsi="Arial" w:cs="Arial"/>
          <w:lang w:val="es-ES"/>
        </w:rPr>
      </w:pPr>
      <w:r w:rsidRPr="00E51E6A">
        <w:rPr>
          <w:rFonts w:ascii="Arial" w:hAnsi="Arial" w:cs="Arial"/>
          <w:b/>
          <w:bCs/>
          <w:lang w:val="es-ES"/>
        </w:rPr>
        <w:lastRenderedPageBreak/>
        <w:t>Inspección por parte del contratista:</w:t>
      </w:r>
      <w:r w:rsidRPr="00E51E6A">
        <w:rPr>
          <w:rFonts w:ascii="Arial" w:hAnsi="Arial" w:cs="Arial"/>
          <w:lang w:val="es-ES"/>
        </w:rPr>
        <w:t xml:space="preserve"> después de completar el formulario de participación, un contratista se comunicará con usted para realizar una inspección en el lugar, durante la cual excavará un pozo pequeño en la servidumbre de paso entre la acera y la calle para recopilar información adicional sobre la línea de servicio de agua. Luego, el contratista programará una fecha y un horario para el reemplazo.</w:t>
      </w:r>
    </w:p>
    <w:p w14:paraId="47764CED" w14:textId="7C1F91AA" w:rsidR="00B71EC5" w:rsidRPr="00E51E6A" w:rsidRDefault="00D003A9" w:rsidP="00B71EC5">
      <w:pPr>
        <w:pStyle w:val="ListParagraph"/>
        <w:numPr>
          <w:ilvl w:val="0"/>
          <w:numId w:val="14"/>
        </w:numPr>
        <w:rPr>
          <w:rFonts w:ascii="Arial" w:hAnsi="Arial" w:cs="Arial"/>
          <w:lang w:val="es-ES"/>
        </w:rPr>
      </w:pPr>
      <w:r w:rsidRPr="00E51E6A">
        <w:rPr>
          <w:rFonts w:ascii="Arial" w:hAnsi="Arial" w:cs="Arial"/>
          <w:b/>
          <w:bCs/>
          <w:lang w:val="es-ES"/>
        </w:rPr>
        <w:t>Reemplazo:</w:t>
      </w:r>
      <w:r w:rsidRPr="00E51E6A">
        <w:rPr>
          <w:rFonts w:ascii="Arial" w:hAnsi="Arial" w:cs="Arial"/>
          <w:lang w:val="es-ES"/>
        </w:rPr>
        <w:t xml:space="preserve"> durante el trabajo, normalmente, el contratista excavará dos pozos de aproximadamente 6’ x 6’, uno en la calle y otro en la servidumbre de paso. Será necesario interrumpir el suministro de agua durante el proceso de reemplazo y realizar una abertura en el área donde la línea de servicio ingresa a la vivienda. Se espera que el proceso completo dure un</w:t>
      </w:r>
      <w:r w:rsidR="00E51E6A" w:rsidRPr="00E51E6A">
        <w:rPr>
          <w:rFonts w:ascii="Arial" w:hAnsi="Arial" w:cs="Arial"/>
          <w:lang w:val="es-ES"/>
        </w:rPr>
        <w:t>as pocas</w:t>
      </w:r>
      <w:r w:rsidRPr="00E51E6A">
        <w:rPr>
          <w:rFonts w:ascii="Arial" w:hAnsi="Arial" w:cs="Arial"/>
          <w:lang w:val="es-ES"/>
        </w:rPr>
        <w:t xml:space="preserve"> horas.</w:t>
      </w:r>
    </w:p>
    <w:p w14:paraId="2071EE7A" w14:textId="0EB6380C" w:rsidR="00B71EC5" w:rsidRPr="00E51E6A" w:rsidRDefault="00D003A9" w:rsidP="00B71EC5">
      <w:pPr>
        <w:pStyle w:val="ListParagraph"/>
        <w:numPr>
          <w:ilvl w:val="0"/>
          <w:numId w:val="14"/>
        </w:numPr>
        <w:rPr>
          <w:rFonts w:ascii="Arial" w:hAnsi="Arial" w:cs="Arial"/>
          <w:lang w:val="es-ES"/>
        </w:rPr>
      </w:pPr>
      <w:r w:rsidRPr="00E51E6A">
        <w:rPr>
          <w:rFonts w:ascii="Arial" w:hAnsi="Arial" w:cs="Arial"/>
          <w:b/>
          <w:bCs/>
          <w:lang w:val="es-ES"/>
        </w:rPr>
        <w:t>Acciones posteriores al reemplazo:</w:t>
      </w:r>
      <w:r w:rsidRPr="00E51E6A">
        <w:rPr>
          <w:rFonts w:ascii="Arial" w:hAnsi="Arial" w:cs="Arial"/>
          <w:lang w:val="es-ES"/>
        </w:rPr>
        <w:t xml:space="preserve"> una vez restablecido el servicio de agua, el contratista purgará el sistema de su vivienda durante aproximadamente 30 minutos, y le proporcionará filtros de agua y un kit de muestreo de agua. Los pozos en la calle y en la servidumbre de paso se cubrirán de forma temporal o se rellenarán con tierra y, posteriormente, se restaurarán a su condición original o a una condición mejorada. Las restauraciones estructurales dentro de la vivienda serán realizadas por el contratista. La restauración decorativa, cuando</w:t>
      </w:r>
      <w:r w:rsidRPr="00E51E6A">
        <w:rPr>
          <w:rFonts w:ascii="Arial" w:hAnsi="Arial" w:cs="Arial"/>
          <w:lang w:val="es-ES"/>
        </w:rPr>
        <w:t xml:space="preserve"> corresponda, será responsabilidad del propietario.</w:t>
      </w:r>
    </w:p>
    <w:p w14:paraId="4DD671A5" w14:textId="77777777" w:rsidR="00B71EC5" w:rsidRPr="00E51E6A" w:rsidRDefault="00D003A9" w:rsidP="00B71EC5">
      <w:pPr>
        <w:rPr>
          <w:rFonts w:ascii="Arial" w:hAnsi="Arial" w:cs="Arial"/>
          <w:b/>
          <w:bCs/>
          <w:sz w:val="26"/>
          <w:szCs w:val="26"/>
          <w:lang w:val="es-ES"/>
        </w:rPr>
      </w:pPr>
      <w:r w:rsidRPr="00E51E6A">
        <w:rPr>
          <w:rFonts w:ascii="Arial" w:hAnsi="Arial" w:cs="Arial"/>
          <w:b/>
          <w:bCs/>
          <w:sz w:val="26"/>
          <w:szCs w:val="26"/>
          <w:lang w:val="es-ES"/>
        </w:rPr>
        <w:t>¿Cuánto cuesta este trabajo?</w:t>
      </w:r>
    </w:p>
    <w:p w14:paraId="36D2B10A" w14:textId="7B5EF0F9" w:rsidR="00B71EC5" w:rsidRPr="00E51E6A" w:rsidRDefault="00D003A9" w:rsidP="00B71EC5">
      <w:pPr>
        <w:rPr>
          <w:rFonts w:ascii="Arial" w:hAnsi="Arial" w:cs="Arial"/>
          <w:lang w:val="es-ES"/>
        </w:rPr>
      </w:pPr>
      <w:r w:rsidRPr="00E51E6A">
        <w:rPr>
          <w:rFonts w:ascii="Arial" w:hAnsi="Arial" w:cs="Arial"/>
          <w:lang w:val="es-ES"/>
        </w:rPr>
        <w:t>Actualmente, se estima que cada reemplazo tiene un costo aproximado de $[</w:t>
      </w:r>
      <w:r w:rsidRPr="00E51E6A">
        <w:rPr>
          <w:rFonts w:ascii="Arial" w:hAnsi="Arial" w:cs="Arial"/>
          <w:color w:val="EE0000"/>
          <w:lang w:val="es-ES"/>
        </w:rPr>
        <w:t>valor</w:t>
      </w:r>
      <w:r w:rsidRPr="00E51E6A">
        <w:rPr>
          <w:rFonts w:ascii="Arial" w:hAnsi="Arial" w:cs="Arial"/>
          <w:lang w:val="es-ES"/>
        </w:rPr>
        <w:t>], del cual el propietario es responsable de [</w:t>
      </w:r>
      <w:r w:rsidRPr="00E51E6A">
        <w:rPr>
          <w:rFonts w:ascii="Arial" w:hAnsi="Arial" w:cs="Arial"/>
          <w:color w:val="EE0000"/>
          <w:lang w:val="es-ES"/>
        </w:rPr>
        <w:t>costo a cargo del propietario, o “sin costo alguno para el propietario”</w:t>
      </w:r>
      <w:r w:rsidRPr="00E51E6A">
        <w:rPr>
          <w:rFonts w:ascii="Arial" w:hAnsi="Arial" w:cs="Arial"/>
          <w:lang w:val="es-ES"/>
        </w:rPr>
        <w:t>]. [</w:t>
      </w:r>
      <w:r w:rsidRPr="00E51E6A">
        <w:rPr>
          <w:rFonts w:ascii="Arial" w:hAnsi="Arial" w:cs="Arial"/>
          <w:color w:val="EE0000"/>
          <w:lang w:val="es-ES"/>
        </w:rPr>
        <w:t>Inserte información sobre opciones de financiamiento o programas de asistencia ofrecidos por la empresa de servicios públicos, si corresponde</w:t>
      </w:r>
      <w:r w:rsidRPr="00E51E6A">
        <w:rPr>
          <w:rFonts w:ascii="Arial" w:hAnsi="Arial" w:cs="Arial"/>
          <w:color w:val="000000" w:themeColor="text1"/>
          <w:lang w:val="es-ES"/>
        </w:rPr>
        <w:t>].</w:t>
      </w:r>
    </w:p>
    <w:p w14:paraId="4BDEAE44" w14:textId="528F9397" w:rsidR="00B71EC5" w:rsidRPr="00E51E6A" w:rsidRDefault="00D003A9" w:rsidP="00B71EC5">
      <w:pPr>
        <w:rPr>
          <w:rFonts w:ascii="Arial" w:hAnsi="Arial" w:cs="Arial"/>
          <w:lang w:val="es-ES"/>
        </w:rPr>
      </w:pPr>
      <w:r w:rsidRPr="00E51E6A">
        <w:rPr>
          <w:rFonts w:ascii="Arial" w:hAnsi="Arial" w:cs="Arial"/>
          <w:lang w:val="es-ES"/>
        </w:rPr>
        <w:t>Se deben reemplazar todas las líneas de servicio de plomo. Puede decidir no participar en el programa de reemplazo de líneas de servicio de plomo en este momento. Sin embargo, es posible que se le exija declarar información sobre la línea de servicio de plomo al vender su vivienda.</w:t>
      </w:r>
    </w:p>
    <w:p w14:paraId="38D0342E" w14:textId="268536AC" w:rsidR="00B71EC5" w:rsidRPr="00E51E6A" w:rsidRDefault="00D003A9" w:rsidP="00B71EC5">
      <w:pPr>
        <w:rPr>
          <w:rFonts w:ascii="Arial" w:hAnsi="Arial" w:cs="Arial"/>
          <w:b/>
          <w:bCs/>
          <w:sz w:val="26"/>
          <w:szCs w:val="26"/>
          <w:lang w:val="es-ES"/>
        </w:rPr>
      </w:pPr>
      <w:r w:rsidRPr="00E51E6A">
        <w:rPr>
          <w:rFonts w:ascii="Arial" w:hAnsi="Arial" w:cs="Arial"/>
          <w:b/>
          <w:bCs/>
          <w:sz w:val="26"/>
          <w:szCs w:val="26"/>
          <w:lang w:val="es-ES"/>
        </w:rPr>
        <w:t>Medidas que puede tomar</w:t>
      </w:r>
    </w:p>
    <w:p w14:paraId="266E9B82" w14:textId="7F90DA3B" w:rsidR="00B71EC5" w:rsidRPr="00E51E6A" w:rsidRDefault="00D003A9" w:rsidP="00B71EC5">
      <w:pPr>
        <w:rPr>
          <w:rFonts w:ascii="Arial" w:hAnsi="Arial" w:cs="Arial"/>
          <w:lang w:val="es-ES"/>
        </w:rPr>
      </w:pPr>
      <w:r w:rsidRPr="00E51E6A">
        <w:rPr>
          <w:rFonts w:ascii="Arial" w:hAnsi="Arial" w:cs="Arial"/>
          <w:lang w:val="es-ES"/>
        </w:rPr>
        <w:t>Identificar y reemplazar las líneas de servicio de plomo son las medidas más importantes que puede tomar para proteger el agua de su hogar contra el plomo. Antes del reemplazo, puede implementar las siguientes medidas para reducir el riesgo de exposición al plomo a través del agua:</w:t>
      </w:r>
    </w:p>
    <w:p w14:paraId="7C50990C" w14:textId="77777777" w:rsidR="00B71EC5" w:rsidRPr="00E51E6A" w:rsidRDefault="00D003A9" w:rsidP="00B71EC5">
      <w:pPr>
        <w:pStyle w:val="ListParagraph"/>
        <w:numPr>
          <w:ilvl w:val="0"/>
          <w:numId w:val="15"/>
        </w:numPr>
        <w:rPr>
          <w:rFonts w:ascii="Arial" w:hAnsi="Arial" w:cs="Arial"/>
          <w:lang w:val="es-ES"/>
        </w:rPr>
      </w:pPr>
      <w:r w:rsidRPr="00E51E6A">
        <w:rPr>
          <w:rFonts w:ascii="Arial" w:hAnsi="Arial" w:cs="Arial"/>
          <w:lang w:val="es-ES"/>
        </w:rPr>
        <w:t>Utilice una jarra con filtro u otro sistema para filtrar el agua. Busque filtros que cuenten con las certificaciones NSF/ANSI 53 y NSF/ANSI 42. Esto indica que el filtro ha sido certificado de forma independiente para reducir el nivel de plomo en el agua.</w:t>
      </w:r>
    </w:p>
    <w:p w14:paraId="3B0C64DC" w14:textId="77777777" w:rsidR="00B71EC5" w:rsidRPr="00E51E6A" w:rsidRDefault="00D003A9" w:rsidP="00B71EC5">
      <w:pPr>
        <w:pStyle w:val="ListParagraph"/>
        <w:numPr>
          <w:ilvl w:val="0"/>
          <w:numId w:val="15"/>
        </w:numPr>
        <w:rPr>
          <w:rFonts w:ascii="Arial" w:hAnsi="Arial" w:cs="Arial"/>
          <w:lang w:val="es-ES"/>
        </w:rPr>
      </w:pPr>
      <w:r w:rsidRPr="00E51E6A">
        <w:rPr>
          <w:rFonts w:ascii="Arial" w:hAnsi="Arial" w:cs="Arial"/>
          <w:lang w:val="es-ES"/>
        </w:rPr>
        <w:t xml:space="preserve">Siempre utilice agua fría para beber y cocinar, ya que el agua caliente puede facilitar la disolución del plomo. Hervir el agua </w:t>
      </w:r>
      <w:r w:rsidRPr="00E51E6A">
        <w:rPr>
          <w:rFonts w:ascii="Arial" w:hAnsi="Arial" w:cs="Arial"/>
          <w:i/>
          <w:iCs/>
          <w:lang w:val="es-ES"/>
        </w:rPr>
        <w:t>no</w:t>
      </w:r>
      <w:r w:rsidRPr="00E51E6A">
        <w:rPr>
          <w:rFonts w:ascii="Arial" w:hAnsi="Arial" w:cs="Arial"/>
          <w:lang w:val="es-ES"/>
        </w:rPr>
        <w:t xml:space="preserve"> elimina el plomo.</w:t>
      </w:r>
    </w:p>
    <w:p w14:paraId="65861D5E" w14:textId="6D5E3E65" w:rsidR="00B71EC5" w:rsidRPr="00E51E6A" w:rsidRDefault="00D003A9" w:rsidP="00B71EC5">
      <w:pPr>
        <w:pStyle w:val="ListParagraph"/>
        <w:numPr>
          <w:ilvl w:val="0"/>
          <w:numId w:val="15"/>
        </w:numPr>
        <w:rPr>
          <w:rFonts w:ascii="Arial" w:hAnsi="Arial" w:cs="Arial"/>
          <w:lang w:val="es-ES"/>
        </w:rPr>
      </w:pPr>
      <w:r w:rsidRPr="00E51E6A">
        <w:rPr>
          <w:rFonts w:ascii="Arial" w:hAnsi="Arial" w:cs="Arial"/>
          <w:lang w:val="es-ES"/>
        </w:rPr>
        <w:t xml:space="preserve">Limpie los aireadores de los grifos y déjelos en remojo en vinagre. Es posible que pequeñas partículas de plomo queden atrapadas en estas rejillas. Para obtener más información, </w:t>
      </w:r>
      <w:hyperlink r:id="rId17" w:history="1">
        <w:r w:rsidR="6FFE3D0B" w:rsidRPr="00E51E6A">
          <w:rPr>
            <w:rStyle w:val="Hyperlink"/>
            <w:rFonts w:ascii="Arial" w:hAnsi="Arial" w:cs="Arial"/>
            <w:lang w:val="es-ES"/>
          </w:rPr>
          <w:t xml:space="preserve">consulte estas instrucciones de la American </w:t>
        </w:r>
        <w:proofErr w:type="spellStart"/>
        <w:r w:rsidR="6FFE3D0B" w:rsidRPr="00E51E6A">
          <w:rPr>
            <w:rStyle w:val="Hyperlink"/>
            <w:rFonts w:ascii="Arial" w:hAnsi="Arial" w:cs="Arial"/>
            <w:lang w:val="es-ES"/>
          </w:rPr>
          <w:t>Water</w:t>
        </w:r>
        <w:proofErr w:type="spellEnd"/>
        <w:r w:rsidR="6FFE3D0B" w:rsidRPr="00E51E6A">
          <w:rPr>
            <w:rStyle w:val="Hyperlink"/>
            <w:rFonts w:ascii="Arial" w:hAnsi="Arial" w:cs="Arial"/>
            <w:lang w:val="es-ES"/>
          </w:rPr>
          <w:t xml:space="preserve"> Works </w:t>
        </w:r>
        <w:proofErr w:type="spellStart"/>
        <w:r w:rsidR="6FFE3D0B" w:rsidRPr="00E51E6A">
          <w:rPr>
            <w:rStyle w:val="Hyperlink"/>
            <w:rFonts w:ascii="Arial" w:hAnsi="Arial" w:cs="Arial"/>
            <w:lang w:val="es-ES"/>
          </w:rPr>
          <w:t>Association</w:t>
        </w:r>
        <w:proofErr w:type="spellEnd"/>
      </w:hyperlink>
      <w:r w:rsidRPr="00E51E6A">
        <w:rPr>
          <w:rFonts w:ascii="Arial" w:hAnsi="Arial" w:cs="Arial"/>
          <w:lang w:val="es-ES"/>
        </w:rPr>
        <w:t>.</w:t>
      </w:r>
    </w:p>
    <w:p w14:paraId="652189FF" w14:textId="77777777" w:rsidR="00B71EC5" w:rsidRPr="00E51E6A" w:rsidRDefault="00D003A9" w:rsidP="00B71EC5">
      <w:pPr>
        <w:rPr>
          <w:rFonts w:ascii="Arial" w:hAnsi="Arial" w:cs="Arial"/>
          <w:b/>
          <w:bCs/>
          <w:sz w:val="26"/>
          <w:szCs w:val="26"/>
          <w:lang w:val="es-ES"/>
        </w:rPr>
      </w:pPr>
      <w:r w:rsidRPr="00E51E6A">
        <w:rPr>
          <w:rFonts w:ascii="Arial" w:hAnsi="Arial" w:cs="Arial"/>
          <w:b/>
          <w:bCs/>
          <w:sz w:val="26"/>
          <w:szCs w:val="26"/>
          <w:lang w:val="es-ES"/>
        </w:rPr>
        <w:t>Para obtener más información</w:t>
      </w:r>
    </w:p>
    <w:p w14:paraId="52B7D639" w14:textId="77777777" w:rsidR="00B71EC5" w:rsidRPr="00E51E6A" w:rsidRDefault="00D003A9" w:rsidP="00B71EC5">
      <w:pPr>
        <w:rPr>
          <w:rFonts w:ascii="Arial" w:hAnsi="Arial" w:cs="Arial"/>
          <w:lang w:val="es-ES"/>
        </w:rPr>
      </w:pPr>
      <w:r w:rsidRPr="00E51E6A">
        <w:rPr>
          <w:rFonts w:ascii="Arial" w:hAnsi="Arial" w:cs="Arial"/>
          <w:lang w:val="es-ES"/>
        </w:rPr>
        <w:lastRenderedPageBreak/>
        <w:t xml:space="preserve">Para obtener más información sobre el plomo en el agua y las medidas que puede tomar para reducir su riesgo, visite el sitio web de la Agencia de Protección Ambiental (EPA) de los Estados Unidos que brinda </w:t>
      </w:r>
      <w:hyperlink r:id="rId18" w:history="1">
        <w:r w:rsidR="00B71EC5" w:rsidRPr="00E51E6A">
          <w:rPr>
            <w:rStyle w:val="Hyperlink"/>
            <w:rFonts w:ascii="Arial" w:hAnsi="Arial" w:cs="Arial"/>
            <w:lang w:val="es-ES"/>
          </w:rPr>
          <w:t>información básica sobre el plomo en el agua potable</w:t>
        </w:r>
      </w:hyperlink>
      <w:r w:rsidRPr="00E51E6A">
        <w:rPr>
          <w:rFonts w:ascii="Arial" w:hAnsi="Arial" w:cs="Arial"/>
          <w:lang w:val="es-ES"/>
        </w:rPr>
        <w:t>.</w:t>
      </w:r>
    </w:p>
    <w:p w14:paraId="5AB245CB" w14:textId="1200272E" w:rsidR="00A8488B" w:rsidRPr="00E51E6A" w:rsidRDefault="00D003A9" w:rsidP="00B71EC5">
      <w:pPr>
        <w:rPr>
          <w:rFonts w:ascii="Arial" w:hAnsi="Arial" w:cs="Arial"/>
          <w:i/>
          <w:iCs/>
          <w:sz w:val="20"/>
          <w:szCs w:val="20"/>
          <w:lang w:val="es-ES"/>
        </w:rPr>
      </w:pPr>
      <w:r w:rsidRPr="00E51E6A">
        <w:rPr>
          <w:rFonts w:ascii="Arial" w:hAnsi="Arial" w:cs="Arial"/>
          <w:lang w:val="es-ES"/>
        </w:rPr>
        <w:t>Si tiene preguntas sobre el programa de reemplazo de líneas de servicio de plomo, llame al [</w:t>
      </w:r>
      <w:r w:rsidRPr="00E51E6A">
        <w:rPr>
          <w:rFonts w:ascii="Arial" w:hAnsi="Arial" w:cs="Arial"/>
          <w:color w:val="EE0000"/>
          <w:lang w:val="es-ES"/>
        </w:rPr>
        <w:t>número de teléfono</w:t>
      </w:r>
      <w:r w:rsidRPr="00E51E6A">
        <w:rPr>
          <w:rFonts w:ascii="Arial" w:hAnsi="Arial" w:cs="Arial"/>
          <w:lang w:val="es-ES"/>
        </w:rPr>
        <w:t>], envíe un correo electrónico a [</w:t>
      </w:r>
      <w:r w:rsidR="00F45F91" w:rsidRPr="00E51E6A">
        <w:rPr>
          <w:rFonts w:ascii="Arial" w:hAnsi="Arial" w:cs="Arial"/>
          <w:color w:val="EE0000"/>
          <w:lang w:val="es-ES"/>
        </w:rPr>
        <w:t>dirección de correo electrónico</w:t>
      </w:r>
      <w:r w:rsidRPr="00E51E6A">
        <w:rPr>
          <w:rFonts w:ascii="Arial" w:hAnsi="Arial" w:cs="Arial"/>
          <w:lang w:val="es-ES"/>
        </w:rPr>
        <w:t>] o diríjase a [</w:t>
      </w:r>
      <w:r w:rsidRPr="00E51E6A">
        <w:rPr>
          <w:rFonts w:ascii="Arial" w:hAnsi="Arial" w:cs="Arial"/>
          <w:color w:val="EE0000"/>
          <w:lang w:val="es-ES"/>
        </w:rPr>
        <w:t>dirección</w:t>
      </w:r>
      <w:r w:rsidRPr="00E51E6A">
        <w:rPr>
          <w:rFonts w:ascii="Arial" w:hAnsi="Arial" w:cs="Arial"/>
          <w:lang w:val="es-ES"/>
        </w:rPr>
        <w:t>].</w:t>
      </w:r>
      <w:bookmarkEnd w:id="0"/>
      <w:r w:rsidRPr="00E51E6A">
        <w:rPr>
          <w:rFonts w:ascii="Arial" w:hAnsi="Arial" w:cs="Arial"/>
          <w:lang w:val="es-ES"/>
        </w:rPr>
        <w:t xml:space="preserve"> </w:t>
      </w:r>
    </w:p>
    <w:p w14:paraId="2246D999" w14:textId="571F8779" w:rsidR="008D72B3" w:rsidRPr="00E51E6A" w:rsidRDefault="008D72B3">
      <w:pPr>
        <w:rPr>
          <w:rFonts w:ascii="Arial" w:hAnsi="Arial" w:cs="Arial"/>
          <w:i/>
          <w:iCs/>
          <w:sz w:val="20"/>
          <w:szCs w:val="20"/>
          <w:lang w:val="es-ES"/>
        </w:rPr>
      </w:pPr>
    </w:p>
    <w:sectPr w:rsidR="008D72B3" w:rsidRPr="00E51E6A" w:rsidSect="00BD0048">
      <w:headerReference w:type="even" r:id="rId19"/>
      <w:headerReference w:type="default" r:id="rId20"/>
      <w:footerReference w:type="default" r:id="rId21"/>
      <w:headerReference w:type="first" r:id="rId22"/>
      <w:footerReference w:type="first" r:id="rId23"/>
      <w:type w:val="continuous"/>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F7239" w14:textId="77777777" w:rsidR="00D003A9" w:rsidRDefault="00D003A9">
      <w:pPr>
        <w:spacing w:after="0" w:line="240" w:lineRule="auto"/>
      </w:pPr>
      <w:r>
        <w:separator/>
      </w:r>
    </w:p>
  </w:endnote>
  <w:endnote w:type="continuationSeparator" w:id="0">
    <w:p w14:paraId="7848E3EF" w14:textId="77777777" w:rsidR="00D003A9" w:rsidRDefault="00D00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842AFC" w14:paraId="503A3D3D" w14:textId="77777777" w:rsidTr="096416F1">
      <w:trPr>
        <w:trHeight w:val="300"/>
      </w:trPr>
      <w:tc>
        <w:tcPr>
          <w:tcW w:w="3120" w:type="dxa"/>
        </w:tcPr>
        <w:p w14:paraId="42C89BAC" w14:textId="77777777" w:rsidR="00C46771" w:rsidRDefault="00C46771" w:rsidP="096416F1">
          <w:pPr>
            <w:pStyle w:val="Header"/>
            <w:ind w:left="-115"/>
          </w:pPr>
        </w:p>
      </w:tc>
      <w:tc>
        <w:tcPr>
          <w:tcW w:w="3120" w:type="dxa"/>
        </w:tcPr>
        <w:p w14:paraId="2508E4E9" w14:textId="77777777" w:rsidR="00C46771" w:rsidRDefault="00C46771" w:rsidP="096416F1">
          <w:pPr>
            <w:pStyle w:val="Header"/>
            <w:jc w:val="center"/>
          </w:pPr>
        </w:p>
      </w:tc>
      <w:tc>
        <w:tcPr>
          <w:tcW w:w="3120" w:type="dxa"/>
        </w:tcPr>
        <w:p w14:paraId="614286CC" w14:textId="77777777" w:rsidR="00C46771" w:rsidRDefault="00C46771" w:rsidP="096416F1">
          <w:pPr>
            <w:pStyle w:val="Header"/>
            <w:ind w:right="-115"/>
            <w:jc w:val="right"/>
          </w:pPr>
        </w:p>
      </w:tc>
    </w:tr>
  </w:tbl>
  <w:p w14:paraId="68668021" w14:textId="77777777" w:rsidR="00000F1E" w:rsidRDefault="00000F1E" w:rsidP="00000F1E">
    <w:pPr>
      <w:pStyle w:val="Footer"/>
      <w:rPr>
        <w:sz w:val="20"/>
        <w:szCs w:val="20"/>
      </w:rPr>
    </w:pPr>
    <w:r w:rsidRPr="00A85FAF">
      <w:rPr>
        <w:sz w:val="20"/>
        <w:szCs w:val="20"/>
      </w:rPr>
      <w:t xml:space="preserve">Cook County TAP is administered by Elevate in partnership with Cook County government. </w:t>
    </w:r>
    <w:r>
      <w:rPr>
        <w:sz w:val="20"/>
        <w:szCs w:val="20"/>
      </w:rPr>
      <w:br/>
    </w:r>
    <w:r w:rsidRPr="00A85FAF">
      <w:rPr>
        <w:sz w:val="20"/>
        <w:szCs w:val="20"/>
      </w:rPr>
      <w:t>Funding is provided by the American Rescue Plan Act.</w:t>
    </w:r>
  </w:p>
  <w:p w14:paraId="3F4E70B1" w14:textId="77777777" w:rsidR="00000F1E" w:rsidRDefault="00000F1E" w:rsidP="00000F1E">
    <w:pPr>
      <w:pStyle w:val="Footer"/>
      <w:rPr>
        <w:sz w:val="20"/>
        <w:szCs w:val="20"/>
      </w:rPr>
    </w:pPr>
    <w:r w:rsidRPr="1362BD79">
      <w:rPr>
        <w:sz w:val="20"/>
        <w:szCs w:val="20"/>
      </w:rPr>
      <w:t>With support from the Charles Stewart Mott Foundation and The Joyce Foundation.</w:t>
    </w:r>
  </w:p>
  <w:p w14:paraId="244624DA" w14:textId="7EC91C88" w:rsidR="00C46771" w:rsidRPr="00000F1E" w:rsidRDefault="00000F1E" w:rsidP="00000F1E">
    <w:pPr>
      <w:pStyle w:val="Footer"/>
      <w:rPr>
        <w:sz w:val="20"/>
        <w:szCs w:val="20"/>
      </w:rPr>
    </w:pPr>
    <w:hyperlink r:id="rId1" w:history="1">
      <w:r w:rsidRPr="00FD16BF">
        <w:rPr>
          <w:rStyle w:val="Hyperlink"/>
          <w:sz w:val="20"/>
          <w:szCs w:val="20"/>
        </w:rPr>
        <w:t>https://www.cookcountytap.org/</w:t>
      </w:r>
    </w:hyperlink>
    <w:r w:rsidRPr="00A85FAF">
      <w:rPr>
        <w:sz w:val="20"/>
        <w:szCs w:val="20"/>
      </w:rPr>
      <w:t xml:space="preserve"> </w:t>
    </w:r>
    <w:r>
      <w:rPr>
        <w:sz w:val="20"/>
        <w:szCs w:val="20"/>
      </w:rPr>
      <w:t xml:space="preserve">| </w:t>
    </w:r>
    <w:r w:rsidRPr="00A85FAF">
      <w:rPr>
        <w:sz w:val="20"/>
        <w:szCs w:val="20"/>
      </w:rPr>
      <w:t>773-269-4065</w:t>
    </w:r>
    <w:r>
      <w:rPr>
        <w:sz w:val="20"/>
        <w:szCs w:val="20"/>
      </w:rPr>
      <w:t xml:space="preserve"> | </w:t>
    </w:r>
    <w:hyperlink r:id="rId2" w:history="1">
      <w:r w:rsidRPr="00FD16BF">
        <w:rPr>
          <w:rStyle w:val="Hyperlink"/>
          <w:sz w:val="20"/>
          <w:szCs w:val="20"/>
        </w:rPr>
        <w:t>CookCountyTAP@elevatenp.org</w:t>
      </w:r>
    </w:hyperlink>
    <w:r w:rsidRPr="00A85FAF">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3C6DD" w14:textId="77777777" w:rsidR="00000F1E" w:rsidRDefault="00000F1E" w:rsidP="00000F1E">
    <w:pPr>
      <w:pStyle w:val="Footer"/>
      <w:rPr>
        <w:sz w:val="20"/>
        <w:szCs w:val="20"/>
      </w:rPr>
    </w:pPr>
    <w:r w:rsidRPr="00A85FAF">
      <w:rPr>
        <w:sz w:val="20"/>
        <w:szCs w:val="20"/>
      </w:rPr>
      <w:t xml:space="preserve">Cook County TAP is administered by Elevate in partnership with Cook County government. </w:t>
    </w:r>
    <w:r>
      <w:rPr>
        <w:sz w:val="20"/>
        <w:szCs w:val="20"/>
      </w:rPr>
      <w:br/>
    </w:r>
    <w:r w:rsidRPr="00A85FAF">
      <w:rPr>
        <w:sz w:val="20"/>
        <w:szCs w:val="20"/>
      </w:rPr>
      <w:t>Funding is provided by the American Rescue Plan Act.</w:t>
    </w:r>
  </w:p>
  <w:p w14:paraId="12F0B666" w14:textId="77777777" w:rsidR="00000F1E" w:rsidRDefault="00000F1E" w:rsidP="00000F1E">
    <w:pPr>
      <w:pStyle w:val="Footer"/>
      <w:rPr>
        <w:sz w:val="20"/>
        <w:szCs w:val="20"/>
      </w:rPr>
    </w:pPr>
    <w:r w:rsidRPr="1362BD79">
      <w:rPr>
        <w:sz w:val="20"/>
        <w:szCs w:val="20"/>
      </w:rPr>
      <w:t>With support from the Charles Stewart Mott Foundation and The Joyce Foundation.</w:t>
    </w:r>
  </w:p>
  <w:p w14:paraId="03C4AFE7" w14:textId="25884352" w:rsidR="00A85FAF" w:rsidRPr="00A85FAF" w:rsidRDefault="00000F1E" w:rsidP="00A85FAF">
    <w:pPr>
      <w:pStyle w:val="Footer"/>
      <w:rPr>
        <w:sz w:val="20"/>
        <w:szCs w:val="20"/>
      </w:rPr>
    </w:pPr>
    <w:hyperlink r:id="rId1" w:history="1">
      <w:r w:rsidRPr="00FD16BF">
        <w:rPr>
          <w:rStyle w:val="Hyperlink"/>
          <w:sz w:val="20"/>
          <w:szCs w:val="20"/>
        </w:rPr>
        <w:t>https://www.cookcountytap.org/</w:t>
      </w:r>
    </w:hyperlink>
    <w:r w:rsidRPr="00A85FAF">
      <w:rPr>
        <w:sz w:val="20"/>
        <w:szCs w:val="20"/>
      </w:rPr>
      <w:t xml:space="preserve"> </w:t>
    </w:r>
    <w:r>
      <w:rPr>
        <w:sz w:val="20"/>
        <w:szCs w:val="20"/>
      </w:rPr>
      <w:t xml:space="preserve">| </w:t>
    </w:r>
    <w:r w:rsidRPr="00A85FAF">
      <w:rPr>
        <w:sz w:val="20"/>
        <w:szCs w:val="20"/>
      </w:rPr>
      <w:t>773-269-4065</w:t>
    </w:r>
    <w:r>
      <w:rPr>
        <w:sz w:val="20"/>
        <w:szCs w:val="20"/>
      </w:rPr>
      <w:t xml:space="preserve"> | </w:t>
    </w:r>
    <w:hyperlink r:id="rId2" w:history="1">
      <w:r w:rsidRPr="00FD16BF">
        <w:rPr>
          <w:rStyle w:val="Hyperlink"/>
          <w:sz w:val="20"/>
          <w:szCs w:val="20"/>
        </w:rPr>
        <w:t>CookCountyTAP@elevatenp.org</w:t>
      </w:r>
    </w:hyperlink>
    <w:r w:rsidRPr="00A85FAF">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DD930" w14:textId="77777777" w:rsidR="00000F1E" w:rsidRDefault="00000F1E" w:rsidP="00000F1E">
    <w:pPr>
      <w:pStyle w:val="Footer"/>
      <w:rPr>
        <w:sz w:val="20"/>
        <w:szCs w:val="20"/>
      </w:rPr>
    </w:pPr>
    <w:r w:rsidRPr="00A85FAF">
      <w:rPr>
        <w:sz w:val="20"/>
        <w:szCs w:val="20"/>
      </w:rPr>
      <w:t xml:space="preserve">Cook County TAP is administered by Elevate in partnership with Cook County government. </w:t>
    </w:r>
    <w:r>
      <w:rPr>
        <w:sz w:val="20"/>
        <w:szCs w:val="20"/>
      </w:rPr>
      <w:br/>
    </w:r>
    <w:r w:rsidRPr="00A85FAF">
      <w:rPr>
        <w:sz w:val="20"/>
        <w:szCs w:val="20"/>
      </w:rPr>
      <w:t>Funding is provided by the American Rescue Plan Act.</w:t>
    </w:r>
  </w:p>
  <w:p w14:paraId="6DA1C945" w14:textId="77777777" w:rsidR="00000F1E" w:rsidRDefault="00000F1E" w:rsidP="00000F1E">
    <w:pPr>
      <w:pStyle w:val="Footer"/>
      <w:rPr>
        <w:sz w:val="20"/>
        <w:szCs w:val="20"/>
      </w:rPr>
    </w:pPr>
    <w:r w:rsidRPr="1362BD79">
      <w:rPr>
        <w:sz w:val="20"/>
        <w:szCs w:val="20"/>
      </w:rPr>
      <w:t>With support from the Charles Stewart Mott Foundation and The Joyce Foundation.</w:t>
    </w:r>
  </w:p>
  <w:p w14:paraId="1F658BE6" w14:textId="660A1342" w:rsidR="00460ED6" w:rsidRPr="00000F1E" w:rsidRDefault="00000F1E" w:rsidP="00475906">
    <w:pPr>
      <w:pStyle w:val="Footer"/>
      <w:rPr>
        <w:sz w:val="20"/>
        <w:szCs w:val="20"/>
      </w:rPr>
    </w:pPr>
    <w:hyperlink r:id="rId1" w:history="1">
      <w:r w:rsidRPr="00FD16BF">
        <w:rPr>
          <w:rStyle w:val="Hyperlink"/>
          <w:sz w:val="20"/>
          <w:szCs w:val="20"/>
        </w:rPr>
        <w:t>https://www.cookcountytap.org/</w:t>
      </w:r>
    </w:hyperlink>
    <w:r w:rsidRPr="00A85FAF">
      <w:rPr>
        <w:sz w:val="20"/>
        <w:szCs w:val="20"/>
      </w:rPr>
      <w:t xml:space="preserve"> </w:t>
    </w:r>
    <w:r>
      <w:rPr>
        <w:sz w:val="20"/>
        <w:szCs w:val="20"/>
      </w:rPr>
      <w:t xml:space="preserve">| </w:t>
    </w:r>
    <w:r w:rsidRPr="00A85FAF">
      <w:rPr>
        <w:sz w:val="20"/>
        <w:szCs w:val="20"/>
      </w:rPr>
      <w:t>773-269-4065</w:t>
    </w:r>
    <w:r>
      <w:rPr>
        <w:sz w:val="20"/>
        <w:szCs w:val="20"/>
      </w:rPr>
      <w:t xml:space="preserve"> | </w:t>
    </w:r>
    <w:hyperlink r:id="rId2" w:history="1">
      <w:r w:rsidRPr="00FD16BF">
        <w:rPr>
          <w:rStyle w:val="Hyperlink"/>
          <w:sz w:val="20"/>
          <w:szCs w:val="20"/>
        </w:rPr>
        <w:t>CookCountyTAP@elevatenp.org</w:t>
      </w:r>
    </w:hyperlink>
    <w:r w:rsidRPr="00A85FAF">
      <w:rPr>
        <w:sz w:val="20"/>
        <w:szCs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00854" w14:textId="2DE29990" w:rsidR="000A55DD" w:rsidRPr="000A55DD" w:rsidRDefault="00D003A9" w:rsidP="000A55DD">
    <w:pPr>
      <w:pStyle w:val="Footer"/>
    </w:pPr>
    <w:r w:rsidRPr="000A55D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38694" w14:textId="77777777" w:rsidR="00D003A9" w:rsidRDefault="00D003A9">
      <w:pPr>
        <w:spacing w:after="0" w:line="240" w:lineRule="auto"/>
      </w:pPr>
      <w:r>
        <w:separator/>
      </w:r>
    </w:p>
  </w:footnote>
  <w:footnote w:type="continuationSeparator" w:id="0">
    <w:p w14:paraId="2D38FFBC" w14:textId="77777777" w:rsidR="00D003A9" w:rsidRDefault="00D00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842AFC" w14:paraId="36A38424" w14:textId="77777777" w:rsidTr="1362BD79">
      <w:trPr>
        <w:trHeight w:val="300"/>
      </w:trPr>
      <w:tc>
        <w:tcPr>
          <w:tcW w:w="3120" w:type="dxa"/>
        </w:tcPr>
        <w:p w14:paraId="2F32FB12" w14:textId="2D603753" w:rsidR="1362BD79" w:rsidRDefault="1362BD79" w:rsidP="1362BD79">
          <w:pPr>
            <w:pStyle w:val="Header"/>
            <w:ind w:left="-115"/>
          </w:pPr>
        </w:p>
      </w:tc>
      <w:tc>
        <w:tcPr>
          <w:tcW w:w="3120" w:type="dxa"/>
        </w:tcPr>
        <w:p w14:paraId="5342FFFC" w14:textId="23126125" w:rsidR="1362BD79" w:rsidRDefault="1362BD79" w:rsidP="1362BD79">
          <w:pPr>
            <w:pStyle w:val="Header"/>
            <w:jc w:val="center"/>
          </w:pPr>
        </w:p>
      </w:tc>
      <w:tc>
        <w:tcPr>
          <w:tcW w:w="3120" w:type="dxa"/>
        </w:tcPr>
        <w:p w14:paraId="65ACFE73" w14:textId="78FCFA22" w:rsidR="1362BD79" w:rsidRDefault="1362BD79" w:rsidP="1362BD79">
          <w:pPr>
            <w:pStyle w:val="Header"/>
            <w:ind w:right="-115"/>
            <w:jc w:val="right"/>
          </w:pPr>
        </w:p>
      </w:tc>
    </w:tr>
  </w:tbl>
  <w:p w14:paraId="1E620464" w14:textId="6D18688C" w:rsidR="1362BD79" w:rsidRDefault="1362BD79" w:rsidP="1362BD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B9ED8" w14:textId="77777777" w:rsidR="00000F1E" w:rsidRDefault="00000F1E" w:rsidP="00000F1E">
    <w:pPr>
      <w:pStyle w:val="Header"/>
      <w:tabs>
        <w:tab w:val="clear" w:pos="4680"/>
        <w:tab w:val="clear" w:pos="9360"/>
        <w:tab w:val="left" w:pos="3080"/>
      </w:tabs>
    </w:pPr>
    <w:r>
      <w:rPr>
        <w:noProof/>
        <w:sz w:val="28"/>
        <w:szCs w:val="28"/>
      </w:rPr>
      <w:drawing>
        <wp:inline distT="0" distB="0" distL="0" distR="0" wp14:anchorId="17199372" wp14:editId="4B3A411F">
          <wp:extent cx="960120" cy="914400"/>
          <wp:effectExtent l="0" t="0" r="5080" b="0"/>
          <wp:docPr id="1599746285" name="Picture 6" descr="A logo for a t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80082" name="Picture 6" descr="A logo for a tap&#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0120" cy="914400"/>
                  </a:xfrm>
                  <a:prstGeom prst="rect">
                    <a:avLst/>
                  </a:prstGeom>
                </pic:spPr>
              </pic:pic>
            </a:graphicData>
          </a:graphic>
        </wp:inline>
      </w:drawing>
    </w:r>
    <w:r>
      <w:t xml:space="preserve">    </w:t>
    </w:r>
    <w:r>
      <w:rPr>
        <w:noProof/>
      </w:rPr>
      <w:drawing>
        <wp:inline distT="0" distB="0" distL="0" distR="0" wp14:anchorId="14E131C2" wp14:editId="1E3E9DBF">
          <wp:extent cx="1054100" cy="746654"/>
          <wp:effectExtent l="0" t="0" r="0" b="3175"/>
          <wp:docPr id="1011554340" name="Picture 2" descr="A logo with orang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554340" name="Picture 2" descr="A logo with orange dots&#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102537" cy="780963"/>
                  </a:xfrm>
                  <a:prstGeom prst="rect">
                    <a:avLst/>
                  </a:prstGeom>
                </pic:spPr>
              </pic:pic>
            </a:graphicData>
          </a:graphic>
        </wp:inline>
      </w:drawing>
    </w:r>
    <w:r>
      <w:tab/>
    </w:r>
  </w:p>
  <w:p w14:paraId="2481A974" w14:textId="041F73F4" w:rsidR="00F84FA5" w:rsidRDefault="00D003A9" w:rsidP="00F84FA5">
    <w:pPr>
      <w:pStyle w:val="Header"/>
      <w:tabs>
        <w:tab w:val="clear" w:pos="4680"/>
        <w:tab w:val="clear" w:pos="9360"/>
        <w:tab w:val="left" w:pos="3080"/>
      </w:tabs>
    </w:pP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07379" w14:textId="6D336372" w:rsidR="00F84FA5" w:rsidRDefault="00F84F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274D" w14:textId="677AFAEE" w:rsidR="00F84FA5" w:rsidRDefault="00F84FA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D15F4" w14:textId="77FAD7BD" w:rsidR="00F84FA5" w:rsidRDefault="00F84F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3C49"/>
    <w:multiLevelType w:val="hybridMultilevel"/>
    <w:tmpl w:val="E168E37C"/>
    <w:lvl w:ilvl="0" w:tplc="4A8A211E">
      <w:start w:val="1"/>
      <w:numFmt w:val="bullet"/>
      <w:lvlText w:val=""/>
      <w:lvlJc w:val="left"/>
      <w:pPr>
        <w:ind w:left="720" w:hanging="360"/>
      </w:pPr>
      <w:rPr>
        <w:rFonts w:ascii="Symbol" w:hAnsi="Symbol" w:hint="default"/>
      </w:rPr>
    </w:lvl>
    <w:lvl w:ilvl="1" w:tplc="F51017B6" w:tentative="1">
      <w:start w:val="1"/>
      <w:numFmt w:val="bullet"/>
      <w:lvlText w:val="o"/>
      <w:lvlJc w:val="left"/>
      <w:pPr>
        <w:ind w:left="1440" w:hanging="360"/>
      </w:pPr>
      <w:rPr>
        <w:rFonts w:ascii="Courier New" w:hAnsi="Courier New" w:cs="Courier New" w:hint="default"/>
      </w:rPr>
    </w:lvl>
    <w:lvl w:ilvl="2" w:tplc="00029618" w:tentative="1">
      <w:start w:val="1"/>
      <w:numFmt w:val="bullet"/>
      <w:lvlText w:val=""/>
      <w:lvlJc w:val="left"/>
      <w:pPr>
        <w:ind w:left="2160" w:hanging="360"/>
      </w:pPr>
      <w:rPr>
        <w:rFonts w:ascii="Wingdings" w:hAnsi="Wingdings" w:hint="default"/>
      </w:rPr>
    </w:lvl>
    <w:lvl w:ilvl="3" w:tplc="9A22AF3E" w:tentative="1">
      <w:start w:val="1"/>
      <w:numFmt w:val="bullet"/>
      <w:lvlText w:val=""/>
      <w:lvlJc w:val="left"/>
      <w:pPr>
        <w:ind w:left="2880" w:hanging="360"/>
      </w:pPr>
      <w:rPr>
        <w:rFonts w:ascii="Symbol" w:hAnsi="Symbol" w:hint="default"/>
      </w:rPr>
    </w:lvl>
    <w:lvl w:ilvl="4" w:tplc="4B403464" w:tentative="1">
      <w:start w:val="1"/>
      <w:numFmt w:val="bullet"/>
      <w:lvlText w:val="o"/>
      <w:lvlJc w:val="left"/>
      <w:pPr>
        <w:ind w:left="3600" w:hanging="360"/>
      </w:pPr>
      <w:rPr>
        <w:rFonts w:ascii="Courier New" w:hAnsi="Courier New" w:cs="Courier New" w:hint="default"/>
      </w:rPr>
    </w:lvl>
    <w:lvl w:ilvl="5" w:tplc="500086AC" w:tentative="1">
      <w:start w:val="1"/>
      <w:numFmt w:val="bullet"/>
      <w:lvlText w:val=""/>
      <w:lvlJc w:val="left"/>
      <w:pPr>
        <w:ind w:left="4320" w:hanging="360"/>
      </w:pPr>
      <w:rPr>
        <w:rFonts w:ascii="Wingdings" w:hAnsi="Wingdings" w:hint="default"/>
      </w:rPr>
    </w:lvl>
    <w:lvl w:ilvl="6" w:tplc="04CA0150" w:tentative="1">
      <w:start w:val="1"/>
      <w:numFmt w:val="bullet"/>
      <w:lvlText w:val=""/>
      <w:lvlJc w:val="left"/>
      <w:pPr>
        <w:ind w:left="5040" w:hanging="360"/>
      </w:pPr>
      <w:rPr>
        <w:rFonts w:ascii="Symbol" w:hAnsi="Symbol" w:hint="default"/>
      </w:rPr>
    </w:lvl>
    <w:lvl w:ilvl="7" w:tplc="B6205C24" w:tentative="1">
      <w:start w:val="1"/>
      <w:numFmt w:val="bullet"/>
      <w:lvlText w:val="o"/>
      <w:lvlJc w:val="left"/>
      <w:pPr>
        <w:ind w:left="5760" w:hanging="360"/>
      </w:pPr>
      <w:rPr>
        <w:rFonts w:ascii="Courier New" w:hAnsi="Courier New" w:cs="Courier New" w:hint="default"/>
      </w:rPr>
    </w:lvl>
    <w:lvl w:ilvl="8" w:tplc="5C22DF4E" w:tentative="1">
      <w:start w:val="1"/>
      <w:numFmt w:val="bullet"/>
      <w:lvlText w:val=""/>
      <w:lvlJc w:val="left"/>
      <w:pPr>
        <w:ind w:left="6480" w:hanging="360"/>
      </w:pPr>
      <w:rPr>
        <w:rFonts w:ascii="Wingdings" w:hAnsi="Wingdings" w:hint="default"/>
      </w:rPr>
    </w:lvl>
  </w:abstractNum>
  <w:abstractNum w:abstractNumId="1" w15:restartNumberingAfterBreak="0">
    <w:nsid w:val="10704FBE"/>
    <w:multiLevelType w:val="hybridMultilevel"/>
    <w:tmpl w:val="D610C04C"/>
    <w:lvl w:ilvl="0" w:tplc="05FCD986">
      <w:start w:val="1"/>
      <w:numFmt w:val="bullet"/>
      <w:lvlText w:val=""/>
      <w:lvlJc w:val="left"/>
      <w:pPr>
        <w:ind w:left="720" w:hanging="360"/>
      </w:pPr>
      <w:rPr>
        <w:rFonts w:ascii="Symbol" w:hAnsi="Symbol" w:hint="default"/>
      </w:rPr>
    </w:lvl>
    <w:lvl w:ilvl="1" w:tplc="8994972A" w:tentative="1">
      <w:start w:val="1"/>
      <w:numFmt w:val="bullet"/>
      <w:lvlText w:val="o"/>
      <w:lvlJc w:val="left"/>
      <w:pPr>
        <w:ind w:left="1440" w:hanging="360"/>
      </w:pPr>
      <w:rPr>
        <w:rFonts w:ascii="Courier New" w:hAnsi="Courier New" w:cs="Courier New" w:hint="default"/>
      </w:rPr>
    </w:lvl>
    <w:lvl w:ilvl="2" w:tplc="A2C0435C" w:tentative="1">
      <w:start w:val="1"/>
      <w:numFmt w:val="bullet"/>
      <w:lvlText w:val=""/>
      <w:lvlJc w:val="left"/>
      <w:pPr>
        <w:ind w:left="2160" w:hanging="360"/>
      </w:pPr>
      <w:rPr>
        <w:rFonts w:ascii="Wingdings" w:hAnsi="Wingdings" w:hint="default"/>
      </w:rPr>
    </w:lvl>
    <w:lvl w:ilvl="3" w:tplc="8138CDD2" w:tentative="1">
      <w:start w:val="1"/>
      <w:numFmt w:val="bullet"/>
      <w:lvlText w:val=""/>
      <w:lvlJc w:val="left"/>
      <w:pPr>
        <w:ind w:left="2880" w:hanging="360"/>
      </w:pPr>
      <w:rPr>
        <w:rFonts w:ascii="Symbol" w:hAnsi="Symbol" w:hint="default"/>
      </w:rPr>
    </w:lvl>
    <w:lvl w:ilvl="4" w:tplc="98F447EC" w:tentative="1">
      <w:start w:val="1"/>
      <w:numFmt w:val="bullet"/>
      <w:lvlText w:val="o"/>
      <w:lvlJc w:val="left"/>
      <w:pPr>
        <w:ind w:left="3600" w:hanging="360"/>
      </w:pPr>
      <w:rPr>
        <w:rFonts w:ascii="Courier New" w:hAnsi="Courier New" w:cs="Courier New" w:hint="default"/>
      </w:rPr>
    </w:lvl>
    <w:lvl w:ilvl="5" w:tplc="AD5E5ACE" w:tentative="1">
      <w:start w:val="1"/>
      <w:numFmt w:val="bullet"/>
      <w:lvlText w:val=""/>
      <w:lvlJc w:val="left"/>
      <w:pPr>
        <w:ind w:left="4320" w:hanging="360"/>
      </w:pPr>
      <w:rPr>
        <w:rFonts w:ascii="Wingdings" w:hAnsi="Wingdings" w:hint="default"/>
      </w:rPr>
    </w:lvl>
    <w:lvl w:ilvl="6" w:tplc="F348DA58" w:tentative="1">
      <w:start w:val="1"/>
      <w:numFmt w:val="bullet"/>
      <w:lvlText w:val=""/>
      <w:lvlJc w:val="left"/>
      <w:pPr>
        <w:ind w:left="5040" w:hanging="360"/>
      </w:pPr>
      <w:rPr>
        <w:rFonts w:ascii="Symbol" w:hAnsi="Symbol" w:hint="default"/>
      </w:rPr>
    </w:lvl>
    <w:lvl w:ilvl="7" w:tplc="F290022C" w:tentative="1">
      <w:start w:val="1"/>
      <w:numFmt w:val="bullet"/>
      <w:lvlText w:val="o"/>
      <w:lvlJc w:val="left"/>
      <w:pPr>
        <w:ind w:left="5760" w:hanging="360"/>
      </w:pPr>
      <w:rPr>
        <w:rFonts w:ascii="Courier New" w:hAnsi="Courier New" w:cs="Courier New" w:hint="default"/>
      </w:rPr>
    </w:lvl>
    <w:lvl w:ilvl="8" w:tplc="CDE8BD1C" w:tentative="1">
      <w:start w:val="1"/>
      <w:numFmt w:val="bullet"/>
      <w:lvlText w:val=""/>
      <w:lvlJc w:val="left"/>
      <w:pPr>
        <w:ind w:left="6480" w:hanging="360"/>
      </w:pPr>
      <w:rPr>
        <w:rFonts w:ascii="Wingdings" w:hAnsi="Wingdings" w:hint="default"/>
      </w:rPr>
    </w:lvl>
  </w:abstractNum>
  <w:abstractNum w:abstractNumId="2" w15:restartNumberingAfterBreak="0">
    <w:nsid w:val="118676A0"/>
    <w:multiLevelType w:val="hybridMultilevel"/>
    <w:tmpl w:val="73F025C0"/>
    <w:lvl w:ilvl="0" w:tplc="ED56900A">
      <w:start w:val="1"/>
      <w:numFmt w:val="bullet"/>
      <w:lvlText w:val=""/>
      <w:lvlJc w:val="left"/>
      <w:pPr>
        <w:ind w:left="720" w:hanging="360"/>
      </w:pPr>
      <w:rPr>
        <w:rFonts w:ascii="Symbol" w:hAnsi="Symbol" w:hint="default"/>
      </w:rPr>
    </w:lvl>
    <w:lvl w:ilvl="1" w:tplc="77F682C4" w:tentative="1">
      <w:start w:val="1"/>
      <w:numFmt w:val="bullet"/>
      <w:lvlText w:val="o"/>
      <w:lvlJc w:val="left"/>
      <w:pPr>
        <w:ind w:left="1440" w:hanging="360"/>
      </w:pPr>
      <w:rPr>
        <w:rFonts w:ascii="Courier New" w:hAnsi="Courier New" w:hint="default"/>
      </w:rPr>
    </w:lvl>
    <w:lvl w:ilvl="2" w:tplc="01DA5466" w:tentative="1">
      <w:start w:val="1"/>
      <w:numFmt w:val="bullet"/>
      <w:lvlText w:val=""/>
      <w:lvlJc w:val="left"/>
      <w:pPr>
        <w:ind w:left="2160" w:hanging="360"/>
      </w:pPr>
      <w:rPr>
        <w:rFonts w:ascii="Wingdings" w:hAnsi="Wingdings" w:hint="default"/>
      </w:rPr>
    </w:lvl>
    <w:lvl w:ilvl="3" w:tplc="3702C90E" w:tentative="1">
      <w:start w:val="1"/>
      <w:numFmt w:val="bullet"/>
      <w:lvlText w:val=""/>
      <w:lvlJc w:val="left"/>
      <w:pPr>
        <w:ind w:left="2880" w:hanging="360"/>
      </w:pPr>
      <w:rPr>
        <w:rFonts w:ascii="Symbol" w:hAnsi="Symbol" w:hint="default"/>
      </w:rPr>
    </w:lvl>
    <w:lvl w:ilvl="4" w:tplc="A38EE702" w:tentative="1">
      <w:start w:val="1"/>
      <w:numFmt w:val="bullet"/>
      <w:lvlText w:val="o"/>
      <w:lvlJc w:val="left"/>
      <w:pPr>
        <w:ind w:left="3600" w:hanging="360"/>
      </w:pPr>
      <w:rPr>
        <w:rFonts w:ascii="Courier New" w:hAnsi="Courier New" w:hint="default"/>
      </w:rPr>
    </w:lvl>
    <w:lvl w:ilvl="5" w:tplc="D9C4C45A" w:tentative="1">
      <w:start w:val="1"/>
      <w:numFmt w:val="bullet"/>
      <w:lvlText w:val=""/>
      <w:lvlJc w:val="left"/>
      <w:pPr>
        <w:ind w:left="4320" w:hanging="360"/>
      </w:pPr>
      <w:rPr>
        <w:rFonts w:ascii="Wingdings" w:hAnsi="Wingdings" w:hint="default"/>
      </w:rPr>
    </w:lvl>
    <w:lvl w:ilvl="6" w:tplc="58CE57D8" w:tentative="1">
      <w:start w:val="1"/>
      <w:numFmt w:val="bullet"/>
      <w:lvlText w:val=""/>
      <w:lvlJc w:val="left"/>
      <w:pPr>
        <w:ind w:left="5040" w:hanging="360"/>
      </w:pPr>
      <w:rPr>
        <w:rFonts w:ascii="Symbol" w:hAnsi="Symbol" w:hint="default"/>
      </w:rPr>
    </w:lvl>
    <w:lvl w:ilvl="7" w:tplc="676C3AD6" w:tentative="1">
      <w:start w:val="1"/>
      <w:numFmt w:val="bullet"/>
      <w:lvlText w:val="o"/>
      <w:lvlJc w:val="left"/>
      <w:pPr>
        <w:ind w:left="5760" w:hanging="360"/>
      </w:pPr>
      <w:rPr>
        <w:rFonts w:ascii="Courier New" w:hAnsi="Courier New" w:hint="default"/>
      </w:rPr>
    </w:lvl>
    <w:lvl w:ilvl="8" w:tplc="AC6C5D00" w:tentative="1">
      <w:start w:val="1"/>
      <w:numFmt w:val="bullet"/>
      <w:lvlText w:val=""/>
      <w:lvlJc w:val="left"/>
      <w:pPr>
        <w:ind w:left="6480" w:hanging="360"/>
      </w:pPr>
      <w:rPr>
        <w:rFonts w:ascii="Wingdings" w:hAnsi="Wingdings" w:hint="default"/>
      </w:rPr>
    </w:lvl>
  </w:abstractNum>
  <w:abstractNum w:abstractNumId="3" w15:restartNumberingAfterBreak="0">
    <w:nsid w:val="1B786FA7"/>
    <w:multiLevelType w:val="hybridMultilevel"/>
    <w:tmpl w:val="4078872C"/>
    <w:lvl w:ilvl="0" w:tplc="12021556">
      <w:start w:val="1"/>
      <w:numFmt w:val="bullet"/>
      <w:lvlText w:val=""/>
      <w:lvlJc w:val="left"/>
      <w:pPr>
        <w:ind w:left="720" w:hanging="360"/>
      </w:pPr>
      <w:rPr>
        <w:rFonts w:ascii="Symbol" w:hAnsi="Symbol" w:hint="default"/>
      </w:rPr>
    </w:lvl>
    <w:lvl w:ilvl="1" w:tplc="E8DCEF6C" w:tentative="1">
      <w:start w:val="1"/>
      <w:numFmt w:val="bullet"/>
      <w:lvlText w:val="o"/>
      <w:lvlJc w:val="left"/>
      <w:pPr>
        <w:ind w:left="1440" w:hanging="360"/>
      </w:pPr>
      <w:rPr>
        <w:rFonts w:ascii="Courier New" w:hAnsi="Courier New" w:hint="default"/>
      </w:rPr>
    </w:lvl>
    <w:lvl w:ilvl="2" w:tplc="8954D88C" w:tentative="1">
      <w:start w:val="1"/>
      <w:numFmt w:val="bullet"/>
      <w:lvlText w:val=""/>
      <w:lvlJc w:val="left"/>
      <w:pPr>
        <w:ind w:left="2160" w:hanging="360"/>
      </w:pPr>
      <w:rPr>
        <w:rFonts w:ascii="Wingdings" w:hAnsi="Wingdings" w:hint="default"/>
      </w:rPr>
    </w:lvl>
    <w:lvl w:ilvl="3" w:tplc="FF3072FE" w:tentative="1">
      <w:start w:val="1"/>
      <w:numFmt w:val="bullet"/>
      <w:lvlText w:val=""/>
      <w:lvlJc w:val="left"/>
      <w:pPr>
        <w:ind w:left="2880" w:hanging="360"/>
      </w:pPr>
      <w:rPr>
        <w:rFonts w:ascii="Symbol" w:hAnsi="Symbol" w:hint="default"/>
      </w:rPr>
    </w:lvl>
    <w:lvl w:ilvl="4" w:tplc="030EAEBE" w:tentative="1">
      <w:start w:val="1"/>
      <w:numFmt w:val="bullet"/>
      <w:lvlText w:val="o"/>
      <w:lvlJc w:val="left"/>
      <w:pPr>
        <w:ind w:left="3600" w:hanging="360"/>
      </w:pPr>
      <w:rPr>
        <w:rFonts w:ascii="Courier New" w:hAnsi="Courier New" w:hint="default"/>
      </w:rPr>
    </w:lvl>
    <w:lvl w:ilvl="5" w:tplc="338CD70A" w:tentative="1">
      <w:start w:val="1"/>
      <w:numFmt w:val="bullet"/>
      <w:lvlText w:val=""/>
      <w:lvlJc w:val="left"/>
      <w:pPr>
        <w:ind w:left="4320" w:hanging="360"/>
      </w:pPr>
      <w:rPr>
        <w:rFonts w:ascii="Wingdings" w:hAnsi="Wingdings" w:hint="default"/>
      </w:rPr>
    </w:lvl>
    <w:lvl w:ilvl="6" w:tplc="3D7AD9D6" w:tentative="1">
      <w:start w:val="1"/>
      <w:numFmt w:val="bullet"/>
      <w:lvlText w:val=""/>
      <w:lvlJc w:val="left"/>
      <w:pPr>
        <w:ind w:left="5040" w:hanging="360"/>
      </w:pPr>
      <w:rPr>
        <w:rFonts w:ascii="Symbol" w:hAnsi="Symbol" w:hint="default"/>
      </w:rPr>
    </w:lvl>
    <w:lvl w:ilvl="7" w:tplc="8DFCA368" w:tentative="1">
      <w:start w:val="1"/>
      <w:numFmt w:val="bullet"/>
      <w:lvlText w:val="o"/>
      <w:lvlJc w:val="left"/>
      <w:pPr>
        <w:ind w:left="5760" w:hanging="360"/>
      </w:pPr>
      <w:rPr>
        <w:rFonts w:ascii="Courier New" w:hAnsi="Courier New" w:hint="default"/>
      </w:rPr>
    </w:lvl>
    <w:lvl w:ilvl="8" w:tplc="56486080" w:tentative="1">
      <w:start w:val="1"/>
      <w:numFmt w:val="bullet"/>
      <w:lvlText w:val=""/>
      <w:lvlJc w:val="left"/>
      <w:pPr>
        <w:ind w:left="6480" w:hanging="360"/>
      </w:pPr>
      <w:rPr>
        <w:rFonts w:ascii="Wingdings" w:hAnsi="Wingdings" w:hint="default"/>
      </w:rPr>
    </w:lvl>
  </w:abstractNum>
  <w:abstractNum w:abstractNumId="4" w15:restartNumberingAfterBreak="0">
    <w:nsid w:val="1F500343"/>
    <w:multiLevelType w:val="hybridMultilevel"/>
    <w:tmpl w:val="AC189BA6"/>
    <w:lvl w:ilvl="0" w:tplc="81BC84DA">
      <w:start w:val="1"/>
      <w:numFmt w:val="bullet"/>
      <w:lvlText w:val=""/>
      <w:lvlJc w:val="left"/>
      <w:pPr>
        <w:ind w:left="720" w:hanging="360"/>
      </w:pPr>
      <w:rPr>
        <w:rFonts w:ascii="Symbol" w:hAnsi="Symbol" w:hint="default"/>
      </w:rPr>
    </w:lvl>
    <w:lvl w:ilvl="1" w:tplc="188402F4" w:tentative="1">
      <w:start w:val="1"/>
      <w:numFmt w:val="bullet"/>
      <w:lvlText w:val="o"/>
      <w:lvlJc w:val="left"/>
      <w:pPr>
        <w:ind w:left="1440" w:hanging="360"/>
      </w:pPr>
      <w:rPr>
        <w:rFonts w:ascii="Courier New" w:hAnsi="Courier New" w:hint="default"/>
      </w:rPr>
    </w:lvl>
    <w:lvl w:ilvl="2" w:tplc="8422A74C" w:tentative="1">
      <w:start w:val="1"/>
      <w:numFmt w:val="bullet"/>
      <w:lvlText w:val=""/>
      <w:lvlJc w:val="left"/>
      <w:pPr>
        <w:ind w:left="2160" w:hanging="360"/>
      </w:pPr>
      <w:rPr>
        <w:rFonts w:ascii="Wingdings" w:hAnsi="Wingdings" w:hint="default"/>
      </w:rPr>
    </w:lvl>
    <w:lvl w:ilvl="3" w:tplc="C250080A" w:tentative="1">
      <w:start w:val="1"/>
      <w:numFmt w:val="bullet"/>
      <w:lvlText w:val=""/>
      <w:lvlJc w:val="left"/>
      <w:pPr>
        <w:ind w:left="2880" w:hanging="360"/>
      </w:pPr>
      <w:rPr>
        <w:rFonts w:ascii="Symbol" w:hAnsi="Symbol" w:hint="default"/>
      </w:rPr>
    </w:lvl>
    <w:lvl w:ilvl="4" w:tplc="D6A4E236" w:tentative="1">
      <w:start w:val="1"/>
      <w:numFmt w:val="bullet"/>
      <w:lvlText w:val="o"/>
      <w:lvlJc w:val="left"/>
      <w:pPr>
        <w:ind w:left="3600" w:hanging="360"/>
      </w:pPr>
      <w:rPr>
        <w:rFonts w:ascii="Courier New" w:hAnsi="Courier New" w:hint="default"/>
      </w:rPr>
    </w:lvl>
    <w:lvl w:ilvl="5" w:tplc="C1F686B2" w:tentative="1">
      <w:start w:val="1"/>
      <w:numFmt w:val="bullet"/>
      <w:lvlText w:val=""/>
      <w:lvlJc w:val="left"/>
      <w:pPr>
        <w:ind w:left="4320" w:hanging="360"/>
      </w:pPr>
      <w:rPr>
        <w:rFonts w:ascii="Wingdings" w:hAnsi="Wingdings" w:hint="default"/>
      </w:rPr>
    </w:lvl>
    <w:lvl w:ilvl="6" w:tplc="ECEE2138" w:tentative="1">
      <w:start w:val="1"/>
      <w:numFmt w:val="bullet"/>
      <w:lvlText w:val=""/>
      <w:lvlJc w:val="left"/>
      <w:pPr>
        <w:ind w:left="5040" w:hanging="360"/>
      </w:pPr>
      <w:rPr>
        <w:rFonts w:ascii="Symbol" w:hAnsi="Symbol" w:hint="default"/>
      </w:rPr>
    </w:lvl>
    <w:lvl w:ilvl="7" w:tplc="CC22F2CC" w:tentative="1">
      <w:start w:val="1"/>
      <w:numFmt w:val="bullet"/>
      <w:lvlText w:val="o"/>
      <w:lvlJc w:val="left"/>
      <w:pPr>
        <w:ind w:left="5760" w:hanging="360"/>
      </w:pPr>
      <w:rPr>
        <w:rFonts w:ascii="Courier New" w:hAnsi="Courier New" w:hint="default"/>
      </w:rPr>
    </w:lvl>
    <w:lvl w:ilvl="8" w:tplc="33581466" w:tentative="1">
      <w:start w:val="1"/>
      <w:numFmt w:val="bullet"/>
      <w:lvlText w:val=""/>
      <w:lvlJc w:val="left"/>
      <w:pPr>
        <w:ind w:left="6480" w:hanging="360"/>
      </w:pPr>
      <w:rPr>
        <w:rFonts w:ascii="Wingdings" w:hAnsi="Wingdings" w:hint="default"/>
      </w:rPr>
    </w:lvl>
  </w:abstractNum>
  <w:abstractNum w:abstractNumId="5" w15:restartNumberingAfterBreak="0">
    <w:nsid w:val="20924926"/>
    <w:multiLevelType w:val="hybridMultilevel"/>
    <w:tmpl w:val="1EF6249A"/>
    <w:lvl w:ilvl="0" w:tplc="D9009304">
      <w:start w:val="1"/>
      <w:numFmt w:val="bullet"/>
      <w:lvlText w:val=""/>
      <w:lvlJc w:val="left"/>
      <w:pPr>
        <w:ind w:left="720" w:hanging="360"/>
      </w:pPr>
      <w:rPr>
        <w:rFonts w:ascii="Symbol" w:hAnsi="Symbol" w:hint="default"/>
      </w:rPr>
    </w:lvl>
    <w:lvl w:ilvl="1" w:tplc="692C596A">
      <w:start w:val="1"/>
      <w:numFmt w:val="bullet"/>
      <w:lvlText w:val="o"/>
      <w:lvlJc w:val="left"/>
      <w:pPr>
        <w:ind w:left="1440" w:hanging="360"/>
      </w:pPr>
      <w:rPr>
        <w:rFonts w:ascii="Courier New" w:hAnsi="Courier New" w:hint="default"/>
      </w:rPr>
    </w:lvl>
    <w:lvl w:ilvl="2" w:tplc="C1042800" w:tentative="1">
      <w:start w:val="1"/>
      <w:numFmt w:val="bullet"/>
      <w:lvlText w:val=""/>
      <w:lvlJc w:val="left"/>
      <w:pPr>
        <w:ind w:left="2160" w:hanging="360"/>
      </w:pPr>
      <w:rPr>
        <w:rFonts w:ascii="Wingdings" w:hAnsi="Wingdings" w:hint="default"/>
      </w:rPr>
    </w:lvl>
    <w:lvl w:ilvl="3" w:tplc="FB707B3E" w:tentative="1">
      <w:start w:val="1"/>
      <w:numFmt w:val="bullet"/>
      <w:lvlText w:val=""/>
      <w:lvlJc w:val="left"/>
      <w:pPr>
        <w:ind w:left="2880" w:hanging="360"/>
      </w:pPr>
      <w:rPr>
        <w:rFonts w:ascii="Symbol" w:hAnsi="Symbol" w:hint="default"/>
      </w:rPr>
    </w:lvl>
    <w:lvl w:ilvl="4" w:tplc="829292AE" w:tentative="1">
      <w:start w:val="1"/>
      <w:numFmt w:val="bullet"/>
      <w:lvlText w:val="o"/>
      <w:lvlJc w:val="left"/>
      <w:pPr>
        <w:ind w:left="3600" w:hanging="360"/>
      </w:pPr>
      <w:rPr>
        <w:rFonts w:ascii="Courier New" w:hAnsi="Courier New" w:hint="default"/>
      </w:rPr>
    </w:lvl>
    <w:lvl w:ilvl="5" w:tplc="9FBC69FA" w:tentative="1">
      <w:start w:val="1"/>
      <w:numFmt w:val="bullet"/>
      <w:lvlText w:val=""/>
      <w:lvlJc w:val="left"/>
      <w:pPr>
        <w:ind w:left="4320" w:hanging="360"/>
      </w:pPr>
      <w:rPr>
        <w:rFonts w:ascii="Wingdings" w:hAnsi="Wingdings" w:hint="default"/>
      </w:rPr>
    </w:lvl>
    <w:lvl w:ilvl="6" w:tplc="15BC240A" w:tentative="1">
      <w:start w:val="1"/>
      <w:numFmt w:val="bullet"/>
      <w:lvlText w:val=""/>
      <w:lvlJc w:val="left"/>
      <w:pPr>
        <w:ind w:left="5040" w:hanging="360"/>
      </w:pPr>
      <w:rPr>
        <w:rFonts w:ascii="Symbol" w:hAnsi="Symbol" w:hint="default"/>
      </w:rPr>
    </w:lvl>
    <w:lvl w:ilvl="7" w:tplc="EF425B2E" w:tentative="1">
      <w:start w:val="1"/>
      <w:numFmt w:val="bullet"/>
      <w:lvlText w:val="o"/>
      <w:lvlJc w:val="left"/>
      <w:pPr>
        <w:ind w:left="5760" w:hanging="360"/>
      </w:pPr>
      <w:rPr>
        <w:rFonts w:ascii="Courier New" w:hAnsi="Courier New" w:hint="default"/>
      </w:rPr>
    </w:lvl>
    <w:lvl w:ilvl="8" w:tplc="8460C666" w:tentative="1">
      <w:start w:val="1"/>
      <w:numFmt w:val="bullet"/>
      <w:lvlText w:val=""/>
      <w:lvlJc w:val="left"/>
      <w:pPr>
        <w:ind w:left="6480" w:hanging="360"/>
      </w:pPr>
      <w:rPr>
        <w:rFonts w:ascii="Wingdings" w:hAnsi="Wingdings" w:hint="default"/>
      </w:rPr>
    </w:lvl>
  </w:abstractNum>
  <w:abstractNum w:abstractNumId="6" w15:restartNumberingAfterBreak="0">
    <w:nsid w:val="395C338D"/>
    <w:multiLevelType w:val="hybridMultilevel"/>
    <w:tmpl w:val="AF7833BE"/>
    <w:lvl w:ilvl="0" w:tplc="5372C576">
      <w:start w:val="1"/>
      <w:numFmt w:val="decimal"/>
      <w:lvlText w:val="%1."/>
      <w:lvlJc w:val="left"/>
      <w:pPr>
        <w:ind w:left="720" w:hanging="360"/>
      </w:pPr>
    </w:lvl>
    <w:lvl w:ilvl="1" w:tplc="C8F4E02E" w:tentative="1">
      <w:start w:val="1"/>
      <w:numFmt w:val="lowerLetter"/>
      <w:lvlText w:val="%2."/>
      <w:lvlJc w:val="left"/>
      <w:pPr>
        <w:ind w:left="1440" w:hanging="360"/>
      </w:pPr>
    </w:lvl>
    <w:lvl w:ilvl="2" w:tplc="DDACAA3A" w:tentative="1">
      <w:start w:val="1"/>
      <w:numFmt w:val="lowerRoman"/>
      <w:lvlText w:val="%3."/>
      <w:lvlJc w:val="right"/>
      <w:pPr>
        <w:ind w:left="2160" w:hanging="180"/>
      </w:pPr>
    </w:lvl>
    <w:lvl w:ilvl="3" w:tplc="FDE4B810" w:tentative="1">
      <w:start w:val="1"/>
      <w:numFmt w:val="decimal"/>
      <w:lvlText w:val="%4."/>
      <w:lvlJc w:val="left"/>
      <w:pPr>
        <w:ind w:left="2880" w:hanging="360"/>
      </w:pPr>
    </w:lvl>
    <w:lvl w:ilvl="4" w:tplc="BC30ED88" w:tentative="1">
      <w:start w:val="1"/>
      <w:numFmt w:val="lowerLetter"/>
      <w:lvlText w:val="%5."/>
      <w:lvlJc w:val="left"/>
      <w:pPr>
        <w:ind w:left="3600" w:hanging="360"/>
      </w:pPr>
    </w:lvl>
    <w:lvl w:ilvl="5" w:tplc="1A082B9E" w:tentative="1">
      <w:start w:val="1"/>
      <w:numFmt w:val="lowerRoman"/>
      <w:lvlText w:val="%6."/>
      <w:lvlJc w:val="right"/>
      <w:pPr>
        <w:ind w:left="4320" w:hanging="180"/>
      </w:pPr>
    </w:lvl>
    <w:lvl w:ilvl="6" w:tplc="BE6A6722" w:tentative="1">
      <w:start w:val="1"/>
      <w:numFmt w:val="decimal"/>
      <w:lvlText w:val="%7."/>
      <w:lvlJc w:val="left"/>
      <w:pPr>
        <w:ind w:left="5040" w:hanging="360"/>
      </w:pPr>
    </w:lvl>
    <w:lvl w:ilvl="7" w:tplc="DBD65754" w:tentative="1">
      <w:start w:val="1"/>
      <w:numFmt w:val="lowerLetter"/>
      <w:lvlText w:val="%8."/>
      <w:lvlJc w:val="left"/>
      <w:pPr>
        <w:ind w:left="5760" w:hanging="360"/>
      </w:pPr>
    </w:lvl>
    <w:lvl w:ilvl="8" w:tplc="8D5ED568" w:tentative="1">
      <w:start w:val="1"/>
      <w:numFmt w:val="lowerRoman"/>
      <w:lvlText w:val="%9."/>
      <w:lvlJc w:val="right"/>
      <w:pPr>
        <w:ind w:left="6480" w:hanging="180"/>
      </w:pPr>
    </w:lvl>
  </w:abstractNum>
  <w:abstractNum w:abstractNumId="7" w15:restartNumberingAfterBreak="0">
    <w:nsid w:val="3A4D5932"/>
    <w:multiLevelType w:val="hybridMultilevel"/>
    <w:tmpl w:val="1E7E10A6"/>
    <w:lvl w:ilvl="0" w:tplc="FE4AEA04">
      <w:start w:val="1"/>
      <w:numFmt w:val="bullet"/>
      <w:lvlText w:val=""/>
      <w:lvlJc w:val="left"/>
      <w:pPr>
        <w:ind w:left="720" w:hanging="360"/>
      </w:pPr>
      <w:rPr>
        <w:rFonts w:ascii="Symbol" w:hAnsi="Symbol" w:hint="default"/>
      </w:rPr>
    </w:lvl>
    <w:lvl w:ilvl="1" w:tplc="2C74AF7C" w:tentative="1">
      <w:start w:val="1"/>
      <w:numFmt w:val="bullet"/>
      <w:lvlText w:val="o"/>
      <w:lvlJc w:val="left"/>
      <w:pPr>
        <w:ind w:left="1440" w:hanging="360"/>
      </w:pPr>
      <w:rPr>
        <w:rFonts w:ascii="Courier New" w:hAnsi="Courier New" w:hint="default"/>
      </w:rPr>
    </w:lvl>
    <w:lvl w:ilvl="2" w:tplc="D4A685EA" w:tentative="1">
      <w:start w:val="1"/>
      <w:numFmt w:val="bullet"/>
      <w:lvlText w:val=""/>
      <w:lvlJc w:val="left"/>
      <w:pPr>
        <w:ind w:left="2160" w:hanging="360"/>
      </w:pPr>
      <w:rPr>
        <w:rFonts w:ascii="Wingdings" w:hAnsi="Wingdings" w:hint="default"/>
      </w:rPr>
    </w:lvl>
    <w:lvl w:ilvl="3" w:tplc="DEDE8846" w:tentative="1">
      <w:start w:val="1"/>
      <w:numFmt w:val="bullet"/>
      <w:lvlText w:val=""/>
      <w:lvlJc w:val="left"/>
      <w:pPr>
        <w:ind w:left="2880" w:hanging="360"/>
      </w:pPr>
      <w:rPr>
        <w:rFonts w:ascii="Symbol" w:hAnsi="Symbol" w:hint="default"/>
      </w:rPr>
    </w:lvl>
    <w:lvl w:ilvl="4" w:tplc="80C0AF6A" w:tentative="1">
      <w:start w:val="1"/>
      <w:numFmt w:val="bullet"/>
      <w:lvlText w:val="o"/>
      <w:lvlJc w:val="left"/>
      <w:pPr>
        <w:ind w:left="3600" w:hanging="360"/>
      </w:pPr>
      <w:rPr>
        <w:rFonts w:ascii="Courier New" w:hAnsi="Courier New" w:hint="default"/>
      </w:rPr>
    </w:lvl>
    <w:lvl w:ilvl="5" w:tplc="1B6E8CD2" w:tentative="1">
      <w:start w:val="1"/>
      <w:numFmt w:val="bullet"/>
      <w:lvlText w:val=""/>
      <w:lvlJc w:val="left"/>
      <w:pPr>
        <w:ind w:left="4320" w:hanging="360"/>
      </w:pPr>
      <w:rPr>
        <w:rFonts w:ascii="Wingdings" w:hAnsi="Wingdings" w:hint="default"/>
      </w:rPr>
    </w:lvl>
    <w:lvl w:ilvl="6" w:tplc="D186BF28" w:tentative="1">
      <w:start w:val="1"/>
      <w:numFmt w:val="bullet"/>
      <w:lvlText w:val=""/>
      <w:lvlJc w:val="left"/>
      <w:pPr>
        <w:ind w:left="5040" w:hanging="360"/>
      </w:pPr>
      <w:rPr>
        <w:rFonts w:ascii="Symbol" w:hAnsi="Symbol" w:hint="default"/>
      </w:rPr>
    </w:lvl>
    <w:lvl w:ilvl="7" w:tplc="DB26D0D2" w:tentative="1">
      <w:start w:val="1"/>
      <w:numFmt w:val="bullet"/>
      <w:lvlText w:val="o"/>
      <w:lvlJc w:val="left"/>
      <w:pPr>
        <w:ind w:left="5760" w:hanging="360"/>
      </w:pPr>
      <w:rPr>
        <w:rFonts w:ascii="Courier New" w:hAnsi="Courier New" w:hint="default"/>
      </w:rPr>
    </w:lvl>
    <w:lvl w:ilvl="8" w:tplc="C79ADBB4" w:tentative="1">
      <w:start w:val="1"/>
      <w:numFmt w:val="bullet"/>
      <w:lvlText w:val=""/>
      <w:lvlJc w:val="left"/>
      <w:pPr>
        <w:ind w:left="6480" w:hanging="360"/>
      </w:pPr>
      <w:rPr>
        <w:rFonts w:ascii="Wingdings" w:hAnsi="Wingdings" w:hint="default"/>
      </w:rPr>
    </w:lvl>
  </w:abstractNum>
  <w:abstractNum w:abstractNumId="8" w15:restartNumberingAfterBreak="0">
    <w:nsid w:val="3C041AD0"/>
    <w:multiLevelType w:val="hybridMultilevel"/>
    <w:tmpl w:val="B4084280"/>
    <w:lvl w:ilvl="0" w:tplc="6BDA0290">
      <w:start w:val="1"/>
      <w:numFmt w:val="bullet"/>
      <w:lvlText w:val=""/>
      <w:lvlJc w:val="left"/>
      <w:pPr>
        <w:ind w:left="720" w:hanging="360"/>
      </w:pPr>
      <w:rPr>
        <w:rFonts w:ascii="Symbol" w:hAnsi="Symbol" w:hint="default"/>
      </w:rPr>
    </w:lvl>
    <w:lvl w:ilvl="1" w:tplc="AB0A4F9A" w:tentative="1">
      <w:start w:val="1"/>
      <w:numFmt w:val="bullet"/>
      <w:lvlText w:val="o"/>
      <w:lvlJc w:val="left"/>
      <w:pPr>
        <w:ind w:left="1440" w:hanging="360"/>
      </w:pPr>
      <w:rPr>
        <w:rFonts w:ascii="Courier New" w:hAnsi="Courier New" w:cs="Courier New" w:hint="default"/>
      </w:rPr>
    </w:lvl>
    <w:lvl w:ilvl="2" w:tplc="4252BCB2" w:tentative="1">
      <w:start w:val="1"/>
      <w:numFmt w:val="bullet"/>
      <w:lvlText w:val=""/>
      <w:lvlJc w:val="left"/>
      <w:pPr>
        <w:ind w:left="2160" w:hanging="360"/>
      </w:pPr>
      <w:rPr>
        <w:rFonts w:ascii="Wingdings" w:hAnsi="Wingdings" w:hint="default"/>
      </w:rPr>
    </w:lvl>
    <w:lvl w:ilvl="3" w:tplc="B1E8AB3E" w:tentative="1">
      <w:start w:val="1"/>
      <w:numFmt w:val="bullet"/>
      <w:lvlText w:val=""/>
      <w:lvlJc w:val="left"/>
      <w:pPr>
        <w:ind w:left="2880" w:hanging="360"/>
      </w:pPr>
      <w:rPr>
        <w:rFonts w:ascii="Symbol" w:hAnsi="Symbol" w:hint="default"/>
      </w:rPr>
    </w:lvl>
    <w:lvl w:ilvl="4" w:tplc="173A7222" w:tentative="1">
      <w:start w:val="1"/>
      <w:numFmt w:val="bullet"/>
      <w:lvlText w:val="o"/>
      <w:lvlJc w:val="left"/>
      <w:pPr>
        <w:ind w:left="3600" w:hanging="360"/>
      </w:pPr>
      <w:rPr>
        <w:rFonts w:ascii="Courier New" w:hAnsi="Courier New" w:cs="Courier New" w:hint="default"/>
      </w:rPr>
    </w:lvl>
    <w:lvl w:ilvl="5" w:tplc="F3A4855E" w:tentative="1">
      <w:start w:val="1"/>
      <w:numFmt w:val="bullet"/>
      <w:lvlText w:val=""/>
      <w:lvlJc w:val="left"/>
      <w:pPr>
        <w:ind w:left="4320" w:hanging="360"/>
      </w:pPr>
      <w:rPr>
        <w:rFonts w:ascii="Wingdings" w:hAnsi="Wingdings" w:hint="default"/>
      </w:rPr>
    </w:lvl>
    <w:lvl w:ilvl="6" w:tplc="F16E959A" w:tentative="1">
      <w:start w:val="1"/>
      <w:numFmt w:val="bullet"/>
      <w:lvlText w:val=""/>
      <w:lvlJc w:val="left"/>
      <w:pPr>
        <w:ind w:left="5040" w:hanging="360"/>
      </w:pPr>
      <w:rPr>
        <w:rFonts w:ascii="Symbol" w:hAnsi="Symbol" w:hint="default"/>
      </w:rPr>
    </w:lvl>
    <w:lvl w:ilvl="7" w:tplc="BCDCF0B8" w:tentative="1">
      <w:start w:val="1"/>
      <w:numFmt w:val="bullet"/>
      <w:lvlText w:val="o"/>
      <w:lvlJc w:val="left"/>
      <w:pPr>
        <w:ind w:left="5760" w:hanging="360"/>
      </w:pPr>
      <w:rPr>
        <w:rFonts w:ascii="Courier New" w:hAnsi="Courier New" w:cs="Courier New" w:hint="default"/>
      </w:rPr>
    </w:lvl>
    <w:lvl w:ilvl="8" w:tplc="4B0215D4" w:tentative="1">
      <w:start w:val="1"/>
      <w:numFmt w:val="bullet"/>
      <w:lvlText w:val=""/>
      <w:lvlJc w:val="left"/>
      <w:pPr>
        <w:ind w:left="6480" w:hanging="360"/>
      </w:pPr>
      <w:rPr>
        <w:rFonts w:ascii="Wingdings" w:hAnsi="Wingdings" w:hint="default"/>
      </w:rPr>
    </w:lvl>
  </w:abstractNum>
  <w:abstractNum w:abstractNumId="9" w15:restartNumberingAfterBreak="0">
    <w:nsid w:val="417E450E"/>
    <w:multiLevelType w:val="hybridMultilevel"/>
    <w:tmpl w:val="CC92956E"/>
    <w:lvl w:ilvl="0" w:tplc="CDF61310">
      <w:start w:val="1"/>
      <w:numFmt w:val="bullet"/>
      <w:lvlText w:val=""/>
      <w:lvlJc w:val="left"/>
      <w:pPr>
        <w:ind w:left="360" w:hanging="360"/>
      </w:pPr>
      <w:rPr>
        <w:rFonts w:ascii="Symbol" w:hAnsi="Symbol" w:hint="default"/>
      </w:rPr>
    </w:lvl>
    <w:lvl w:ilvl="1" w:tplc="9404E2A0" w:tentative="1">
      <w:start w:val="1"/>
      <w:numFmt w:val="bullet"/>
      <w:lvlText w:val="o"/>
      <w:lvlJc w:val="left"/>
      <w:pPr>
        <w:ind w:left="1080" w:hanging="360"/>
      </w:pPr>
      <w:rPr>
        <w:rFonts w:ascii="Courier New" w:hAnsi="Courier New" w:hint="default"/>
      </w:rPr>
    </w:lvl>
    <w:lvl w:ilvl="2" w:tplc="BDB435D0" w:tentative="1">
      <w:start w:val="1"/>
      <w:numFmt w:val="bullet"/>
      <w:lvlText w:val=""/>
      <w:lvlJc w:val="left"/>
      <w:pPr>
        <w:ind w:left="1800" w:hanging="360"/>
      </w:pPr>
      <w:rPr>
        <w:rFonts w:ascii="Wingdings" w:hAnsi="Wingdings" w:hint="default"/>
      </w:rPr>
    </w:lvl>
    <w:lvl w:ilvl="3" w:tplc="FEDA891A" w:tentative="1">
      <w:start w:val="1"/>
      <w:numFmt w:val="bullet"/>
      <w:lvlText w:val=""/>
      <w:lvlJc w:val="left"/>
      <w:pPr>
        <w:ind w:left="2520" w:hanging="360"/>
      </w:pPr>
      <w:rPr>
        <w:rFonts w:ascii="Symbol" w:hAnsi="Symbol" w:hint="default"/>
      </w:rPr>
    </w:lvl>
    <w:lvl w:ilvl="4" w:tplc="308E1A06" w:tentative="1">
      <w:start w:val="1"/>
      <w:numFmt w:val="bullet"/>
      <w:lvlText w:val="o"/>
      <w:lvlJc w:val="left"/>
      <w:pPr>
        <w:ind w:left="3240" w:hanging="360"/>
      </w:pPr>
      <w:rPr>
        <w:rFonts w:ascii="Courier New" w:hAnsi="Courier New" w:hint="default"/>
      </w:rPr>
    </w:lvl>
    <w:lvl w:ilvl="5" w:tplc="C3C8534E" w:tentative="1">
      <w:start w:val="1"/>
      <w:numFmt w:val="bullet"/>
      <w:lvlText w:val=""/>
      <w:lvlJc w:val="left"/>
      <w:pPr>
        <w:ind w:left="3960" w:hanging="360"/>
      </w:pPr>
      <w:rPr>
        <w:rFonts w:ascii="Wingdings" w:hAnsi="Wingdings" w:hint="default"/>
      </w:rPr>
    </w:lvl>
    <w:lvl w:ilvl="6" w:tplc="5A561A3E" w:tentative="1">
      <w:start w:val="1"/>
      <w:numFmt w:val="bullet"/>
      <w:lvlText w:val=""/>
      <w:lvlJc w:val="left"/>
      <w:pPr>
        <w:ind w:left="4680" w:hanging="360"/>
      </w:pPr>
      <w:rPr>
        <w:rFonts w:ascii="Symbol" w:hAnsi="Symbol" w:hint="default"/>
      </w:rPr>
    </w:lvl>
    <w:lvl w:ilvl="7" w:tplc="0EB6A7A4" w:tentative="1">
      <w:start w:val="1"/>
      <w:numFmt w:val="bullet"/>
      <w:lvlText w:val="o"/>
      <w:lvlJc w:val="left"/>
      <w:pPr>
        <w:ind w:left="5400" w:hanging="360"/>
      </w:pPr>
      <w:rPr>
        <w:rFonts w:ascii="Courier New" w:hAnsi="Courier New" w:hint="default"/>
      </w:rPr>
    </w:lvl>
    <w:lvl w:ilvl="8" w:tplc="E234822A" w:tentative="1">
      <w:start w:val="1"/>
      <w:numFmt w:val="bullet"/>
      <w:lvlText w:val=""/>
      <w:lvlJc w:val="left"/>
      <w:pPr>
        <w:ind w:left="6120" w:hanging="360"/>
      </w:pPr>
      <w:rPr>
        <w:rFonts w:ascii="Wingdings" w:hAnsi="Wingdings" w:hint="default"/>
      </w:rPr>
    </w:lvl>
  </w:abstractNum>
  <w:abstractNum w:abstractNumId="10" w15:restartNumberingAfterBreak="0">
    <w:nsid w:val="43C0549C"/>
    <w:multiLevelType w:val="hybridMultilevel"/>
    <w:tmpl w:val="3D8A2074"/>
    <w:lvl w:ilvl="0" w:tplc="09CE9946">
      <w:start w:val="1"/>
      <w:numFmt w:val="bullet"/>
      <w:lvlText w:val=""/>
      <w:lvlJc w:val="left"/>
      <w:pPr>
        <w:ind w:left="720" w:hanging="360"/>
      </w:pPr>
      <w:rPr>
        <w:rFonts w:ascii="Symbol" w:hAnsi="Symbol" w:hint="default"/>
      </w:rPr>
    </w:lvl>
    <w:lvl w:ilvl="1" w:tplc="BF4A09EA" w:tentative="1">
      <w:start w:val="1"/>
      <w:numFmt w:val="bullet"/>
      <w:lvlText w:val="o"/>
      <w:lvlJc w:val="left"/>
      <w:pPr>
        <w:ind w:left="1440" w:hanging="360"/>
      </w:pPr>
      <w:rPr>
        <w:rFonts w:ascii="Courier New" w:hAnsi="Courier New" w:hint="default"/>
      </w:rPr>
    </w:lvl>
    <w:lvl w:ilvl="2" w:tplc="C47E9B74" w:tentative="1">
      <w:start w:val="1"/>
      <w:numFmt w:val="bullet"/>
      <w:lvlText w:val=""/>
      <w:lvlJc w:val="left"/>
      <w:pPr>
        <w:ind w:left="2160" w:hanging="360"/>
      </w:pPr>
      <w:rPr>
        <w:rFonts w:ascii="Wingdings" w:hAnsi="Wingdings" w:hint="default"/>
      </w:rPr>
    </w:lvl>
    <w:lvl w:ilvl="3" w:tplc="38E65ED8" w:tentative="1">
      <w:start w:val="1"/>
      <w:numFmt w:val="bullet"/>
      <w:lvlText w:val=""/>
      <w:lvlJc w:val="left"/>
      <w:pPr>
        <w:ind w:left="2880" w:hanging="360"/>
      </w:pPr>
      <w:rPr>
        <w:rFonts w:ascii="Symbol" w:hAnsi="Symbol" w:hint="default"/>
      </w:rPr>
    </w:lvl>
    <w:lvl w:ilvl="4" w:tplc="078E0C06" w:tentative="1">
      <w:start w:val="1"/>
      <w:numFmt w:val="bullet"/>
      <w:lvlText w:val="o"/>
      <w:lvlJc w:val="left"/>
      <w:pPr>
        <w:ind w:left="3600" w:hanging="360"/>
      </w:pPr>
      <w:rPr>
        <w:rFonts w:ascii="Courier New" w:hAnsi="Courier New" w:hint="default"/>
      </w:rPr>
    </w:lvl>
    <w:lvl w:ilvl="5" w:tplc="B7F24600" w:tentative="1">
      <w:start w:val="1"/>
      <w:numFmt w:val="bullet"/>
      <w:lvlText w:val=""/>
      <w:lvlJc w:val="left"/>
      <w:pPr>
        <w:ind w:left="4320" w:hanging="360"/>
      </w:pPr>
      <w:rPr>
        <w:rFonts w:ascii="Wingdings" w:hAnsi="Wingdings" w:hint="default"/>
      </w:rPr>
    </w:lvl>
    <w:lvl w:ilvl="6" w:tplc="D65C2BFA" w:tentative="1">
      <w:start w:val="1"/>
      <w:numFmt w:val="bullet"/>
      <w:lvlText w:val=""/>
      <w:lvlJc w:val="left"/>
      <w:pPr>
        <w:ind w:left="5040" w:hanging="360"/>
      </w:pPr>
      <w:rPr>
        <w:rFonts w:ascii="Symbol" w:hAnsi="Symbol" w:hint="default"/>
      </w:rPr>
    </w:lvl>
    <w:lvl w:ilvl="7" w:tplc="762272C2" w:tentative="1">
      <w:start w:val="1"/>
      <w:numFmt w:val="bullet"/>
      <w:lvlText w:val="o"/>
      <w:lvlJc w:val="left"/>
      <w:pPr>
        <w:ind w:left="5760" w:hanging="360"/>
      </w:pPr>
      <w:rPr>
        <w:rFonts w:ascii="Courier New" w:hAnsi="Courier New" w:hint="default"/>
      </w:rPr>
    </w:lvl>
    <w:lvl w:ilvl="8" w:tplc="FDA43E1A" w:tentative="1">
      <w:start w:val="1"/>
      <w:numFmt w:val="bullet"/>
      <w:lvlText w:val=""/>
      <w:lvlJc w:val="left"/>
      <w:pPr>
        <w:ind w:left="6480" w:hanging="360"/>
      </w:pPr>
      <w:rPr>
        <w:rFonts w:ascii="Wingdings" w:hAnsi="Wingdings" w:hint="default"/>
      </w:rPr>
    </w:lvl>
  </w:abstractNum>
  <w:abstractNum w:abstractNumId="11" w15:restartNumberingAfterBreak="0">
    <w:nsid w:val="4AA72320"/>
    <w:multiLevelType w:val="hybridMultilevel"/>
    <w:tmpl w:val="8F205C5C"/>
    <w:lvl w:ilvl="0" w:tplc="9670ED70">
      <w:start w:val="1"/>
      <w:numFmt w:val="bullet"/>
      <w:lvlText w:val=""/>
      <w:lvlJc w:val="left"/>
      <w:pPr>
        <w:ind w:left="1080" w:hanging="360"/>
      </w:pPr>
      <w:rPr>
        <w:rFonts w:ascii="Symbol" w:hAnsi="Symbol" w:hint="default"/>
      </w:rPr>
    </w:lvl>
    <w:lvl w:ilvl="1" w:tplc="8CF2A0E0" w:tentative="1">
      <w:start w:val="1"/>
      <w:numFmt w:val="bullet"/>
      <w:lvlText w:val="o"/>
      <w:lvlJc w:val="left"/>
      <w:pPr>
        <w:ind w:left="1800" w:hanging="360"/>
      </w:pPr>
      <w:rPr>
        <w:rFonts w:ascii="Courier New" w:hAnsi="Courier New" w:hint="default"/>
      </w:rPr>
    </w:lvl>
    <w:lvl w:ilvl="2" w:tplc="3FF4EDA8" w:tentative="1">
      <w:start w:val="1"/>
      <w:numFmt w:val="bullet"/>
      <w:lvlText w:val=""/>
      <w:lvlJc w:val="left"/>
      <w:pPr>
        <w:ind w:left="2520" w:hanging="360"/>
      </w:pPr>
      <w:rPr>
        <w:rFonts w:ascii="Wingdings" w:hAnsi="Wingdings" w:hint="default"/>
      </w:rPr>
    </w:lvl>
    <w:lvl w:ilvl="3" w:tplc="F40AC064" w:tentative="1">
      <w:start w:val="1"/>
      <w:numFmt w:val="bullet"/>
      <w:lvlText w:val=""/>
      <w:lvlJc w:val="left"/>
      <w:pPr>
        <w:ind w:left="3240" w:hanging="360"/>
      </w:pPr>
      <w:rPr>
        <w:rFonts w:ascii="Symbol" w:hAnsi="Symbol" w:hint="default"/>
      </w:rPr>
    </w:lvl>
    <w:lvl w:ilvl="4" w:tplc="33D273CE" w:tentative="1">
      <w:start w:val="1"/>
      <w:numFmt w:val="bullet"/>
      <w:lvlText w:val="o"/>
      <w:lvlJc w:val="left"/>
      <w:pPr>
        <w:ind w:left="3960" w:hanging="360"/>
      </w:pPr>
      <w:rPr>
        <w:rFonts w:ascii="Courier New" w:hAnsi="Courier New" w:hint="default"/>
      </w:rPr>
    </w:lvl>
    <w:lvl w:ilvl="5" w:tplc="45A657FC" w:tentative="1">
      <w:start w:val="1"/>
      <w:numFmt w:val="bullet"/>
      <w:lvlText w:val=""/>
      <w:lvlJc w:val="left"/>
      <w:pPr>
        <w:ind w:left="4680" w:hanging="360"/>
      </w:pPr>
      <w:rPr>
        <w:rFonts w:ascii="Wingdings" w:hAnsi="Wingdings" w:hint="default"/>
      </w:rPr>
    </w:lvl>
    <w:lvl w:ilvl="6" w:tplc="C0F06090" w:tentative="1">
      <w:start w:val="1"/>
      <w:numFmt w:val="bullet"/>
      <w:lvlText w:val=""/>
      <w:lvlJc w:val="left"/>
      <w:pPr>
        <w:ind w:left="5400" w:hanging="360"/>
      </w:pPr>
      <w:rPr>
        <w:rFonts w:ascii="Symbol" w:hAnsi="Symbol" w:hint="default"/>
      </w:rPr>
    </w:lvl>
    <w:lvl w:ilvl="7" w:tplc="D89C793A" w:tentative="1">
      <w:start w:val="1"/>
      <w:numFmt w:val="bullet"/>
      <w:lvlText w:val="o"/>
      <w:lvlJc w:val="left"/>
      <w:pPr>
        <w:ind w:left="6120" w:hanging="360"/>
      </w:pPr>
      <w:rPr>
        <w:rFonts w:ascii="Courier New" w:hAnsi="Courier New" w:hint="default"/>
      </w:rPr>
    </w:lvl>
    <w:lvl w:ilvl="8" w:tplc="482C147A" w:tentative="1">
      <w:start w:val="1"/>
      <w:numFmt w:val="bullet"/>
      <w:lvlText w:val=""/>
      <w:lvlJc w:val="left"/>
      <w:pPr>
        <w:ind w:left="6840" w:hanging="360"/>
      </w:pPr>
      <w:rPr>
        <w:rFonts w:ascii="Wingdings" w:hAnsi="Wingdings" w:hint="default"/>
      </w:rPr>
    </w:lvl>
  </w:abstractNum>
  <w:abstractNum w:abstractNumId="12" w15:restartNumberingAfterBreak="0">
    <w:nsid w:val="5A734032"/>
    <w:multiLevelType w:val="hybridMultilevel"/>
    <w:tmpl w:val="176CF3FA"/>
    <w:lvl w:ilvl="0" w:tplc="0D4C7132">
      <w:start w:val="1"/>
      <w:numFmt w:val="bullet"/>
      <w:lvlText w:val=""/>
      <w:lvlJc w:val="left"/>
      <w:pPr>
        <w:ind w:left="1080" w:hanging="360"/>
      </w:pPr>
      <w:rPr>
        <w:rFonts w:ascii="Symbol" w:hAnsi="Symbol" w:hint="default"/>
      </w:rPr>
    </w:lvl>
    <w:lvl w:ilvl="1" w:tplc="0B4251D0" w:tentative="1">
      <w:start w:val="1"/>
      <w:numFmt w:val="bullet"/>
      <w:lvlText w:val="o"/>
      <w:lvlJc w:val="left"/>
      <w:pPr>
        <w:ind w:left="1800" w:hanging="360"/>
      </w:pPr>
      <w:rPr>
        <w:rFonts w:ascii="Courier New" w:hAnsi="Courier New" w:hint="default"/>
      </w:rPr>
    </w:lvl>
    <w:lvl w:ilvl="2" w:tplc="2990EA18" w:tentative="1">
      <w:start w:val="1"/>
      <w:numFmt w:val="bullet"/>
      <w:lvlText w:val=""/>
      <w:lvlJc w:val="left"/>
      <w:pPr>
        <w:ind w:left="2520" w:hanging="360"/>
      </w:pPr>
      <w:rPr>
        <w:rFonts w:ascii="Wingdings" w:hAnsi="Wingdings" w:hint="default"/>
      </w:rPr>
    </w:lvl>
    <w:lvl w:ilvl="3" w:tplc="5DC48D96" w:tentative="1">
      <w:start w:val="1"/>
      <w:numFmt w:val="bullet"/>
      <w:lvlText w:val=""/>
      <w:lvlJc w:val="left"/>
      <w:pPr>
        <w:ind w:left="3240" w:hanging="360"/>
      </w:pPr>
      <w:rPr>
        <w:rFonts w:ascii="Symbol" w:hAnsi="Symbol" w:hint="default"/>
      </w:rPr>
    </w:lvl>
    <w:lvl w:ilvl="4" w:tplc="3F5C18FA" w:tentative="1">
      <w:start w:val="1"/>
      <w:numFmt w:val="bullet"/>
      <w:lvlText w:val="o"/>
      <w:lvlJc w:val="left"/>
      <w:pPr>
        <w:ind w:left="3960" w:hanging="360"/>
      </w:pPr>
      <w:rPr>
        <w:rFonts w:ascii="Courier New" w:hAnsi="Courier New" w:hint="default"/>
      </w:rPr>
    </w:lvl>
    <w:lvl w:ilvl="5" w:tplc="A13C293E" w:tentative="1">
      <w:start w:val="1"/>
      <w:numFmt w:val="bullet"/>
      <w:lvlText w:val=""/>
      <w:lvlJc w:val="left"/>
      <w:pPr>
        <w:ind w:left="4680" w:hanging="360"/>
      </w:pPr>
      <w:rPr>
        <w:rFonts w:ascii="Wingdings" w:hAnsi="Wingdings" w:hint="default"/>
      </w:rPr>
    </w:lvl>
    <w:lvl w:ilvl="6" w:tplc="803AB660" w:tentative="1">
      <w:start w:val="1"/>
      <w:numFmt w:val="bullet"/>
      <w:lvlText w:val=""/>
      <w:lvlJc w:val="left"/>
      <w:pPr>
        <w:ind w:left="5400" w:hanging="360"/>
      </w:pPr>
      <w:rPr>
        <w:rFonts w:ascii="Symbol" w:hAnsi="Symbol" w:hint="default"/>
      </w:rPr>
    </w:lvl>
    <w:lvl w:ilvl="7" w:tplc="38C8B120" w:tentative="1">
      <w:start w:val="1"/>
      <w:numFmt w:val="bullet"/>
      <w:lvlText w:val="o"/>
      <w:lvlJc w:val="left"/>
      <w:pPr>
        <w:ind w:left="6120" w:hanging="360"/>
      </w:pPr>
      <w:rPr>
        <w:rFonts w:ascii="Courier New" w:hAnsi="Courier New" w:hint="default"/>
      </w:rPr>
    </w:lvl>
    <w:lvl w:ilvl="8" w:tplc="91AA9908" w:tentative="1">
      <w:start w:val="1"/>
      <w:numFmt w:val="bullet"/>
      <w:lvlText w:val=""/>
      <w:lvlJc w:val="left"/>
      <w:pPr>
        <w:ind w:left="6840" w:hanging="360"/>
      </w:pPr>
      <w:rPr>
        <w:rFonts w:ascii="Wingdings" w:hAnsi="Wingdings" w:hint="default"/>
      </w:rPr>
    </w:lvl>
  </w:abstractNum>
  <w:abstractNum w:abstractNumId="13" w15:restartNumberingAfterBreak="0">
    <w:nsid w:val="606977E3"/>
    <w:multiLevelType w:val="hybridMultilevel"/>
    <w:tmpl w:val="12245020"/>
    <w:lvl w:ilvl="0" w:tplc="91E692FE">
      <w:start w:val="1"/>
      <w:numFmt w:val="bullet"/>
      <w:lvlText w:val=""/>
      <w:lvlJc w:val="left"/>
      <w:pPr>
        <w:ind w:left="720" w:hanging="360"/>
      </w:pPr>
      <w:rPr>
        <w:rFonts w:ascii="Symbol" w:hAnsi="Symbol" w:hint="default"/>
      </w:rPr>
    </w:lvl>
    <w:lvl w:ilvl="1" w:tplc="948ADC2E" w:tentative="1">
      <w:start w:val="1"/>
      <w:numFmt w:val="bullet"/>
      <w:lvlText w:val="o"/>
      <w:lvlJc w:val="left"/>
      <w:pPr>
        <w:ind w:left="1440" w:hanging="360"/>
      </w:pPr>
      <w:rPr>
        <w:rFonts w:ascii="Courier New" w:hAnsi="Courier New" w:hint="default"/>
      </w:rPr>
    </w:lvl>
    <w:lvl w:ilvl="2" w:tplc="7AA81DC6" w:tentative="1">
      <w:start w:val="1"/>
      <w:numFmt w:val="bullet"/>
      <w:lvlText w:val=""/>
      <w:lvlJc w:val="left"/>
      <w:pPr>
        <w:ind w:left="2160" w:hanging="360"/>
      </w:pPr>
      <w:rPr>
        <w:rFonts w:ascii="Wingdings" w:hAnsi="Wingdings" w:hint="default"/>
      </w:rPr>
    </w:lvl>
    <w:lvl w:ilvl="3" w:tplc="83FCF5EC" w:tentative="1">
      <w:start w:val="1"/>
      <w:numFmt w:val="bullet"/>
      <w:lvlText w:val=""/>
      <w:lvlJc w:val="left"/>
      <w:pPr>
        <w:ind w:left="2880" w:hanging="360"/>
      </w:pPr>
      <w:rPr>
        <w:rFonts w:ascii="Symbol" w:hAnsi="Symbol" w:hint="default"/>
      </w:rPr>
    </w:lvl>
    <w:lvl w:ilvl="4" w:tplc="FEBE4D96" w:tentative="1">
      <w:start w:val="1"/>
      <w:numFmt w:val="bullet"/>
      <w:lvlText w:val="o"/>
      <w:lvlJc w:val="left"/>
      <w:pPr>
        <w:ind w:left="3600" w:hanging="360"/>
      </w:pPr>
      <w:rPr>
        <w:rFonts w:ascii="Courier New" w:hAnsi="Courier New" w:hint="default"/>
      </w:rPr>
    </w:lvl>
    <w:lvl w:ilvl="5" w:tplc="DBDC4624" w:tentative="1">
      <w:start w:val="1"/>
      <w:numFmt w:val="bullet"/>
      <w:lvlText w:val=""/>
      <w:lvlJc w:val="left"/>
      <w:pPr>
        <w:ind w:left="4320" w:hanging="360"/>
      </w:pPr>
      <w:rPr>
        <w:rFonts w:ascii="Wingdings" w:hAnsi="Wingdings" w:hint="default"/>
      </w:rPr>
    </w:lvl>
    <w:lvl w:ilvl="6" w:tplc="40C29F1C" w:tentative="1">
      <w:start w:val="1"/>
      <w:numFmt w:val="bullet"/>
      <w:lvlText w:val=""/>
      <w:lvlJc w:val="left"/>
      <w:pPr>
        <w:ind w:left="5040" w:hanging="360"/>
      </w:pPr>
      <w:rPr>
        <w:rFonts w:ascii="Symbol" w:hAnsi="Symbol" w:hint="default"/>
      </w:rPr>
    </w:lvl>
    <w:lvl w:ilvl="7" w:tplc="94C6F9F4" w:tentative="1">
      <w:start w:val="1"/>
      <w:numFmt w:val="bullet"/>
      <w:lvlText w:val="o"/>
      <w:lvlJc w:val="left"/>
      <w:pPr>
        <w:ind w:left="5760" w:hanging="360"/>
      </w:pPr>
      <w:rPr>
        <w:rFonts w:ascii="Courier New" w:hAnsi="Courier New" w:hint="default"/>
      </w:rPr>
    </w:lvl>
    <w:lvl w:ilvl="8" w:tplc="B91AC59E" w:tentative="1">
      <w:start w:val="1"/>
      <w:numFmt w:val="bullet"/>
      <w:lvlText w:val=""/>
      <w:lvlJc w:val="left"/>
      <w:pPr>
        <w:ind w:left="6480" w:hanging="360"/>
      </w:pPr>
      <w:rPr>
        <w:rFonts w:ascii="Wingdings" w:hAnsi="Wingdings" w:hint="default"/>
      </w:rPr>
    </w:lvl>
  </w:abstractNum>
  <w:abstractNum w:abstractNumId="14" w15:restartNumberingAfterBreak="0">
    <w:nsid w:val="72806204"/>
    <w:multiLevelType w:val="hybridMultilevel"/>
    <w:tmpl w:val="0BEE11B4"/>
    <w:lvl w:ilvl="0" w:tplc="805E128E">
      <w:start w:val="1"/>
      <w:numFmt w:val="bullet"/>
      <w:lvlText w:val=""/>
      <w:lvlJc w:val="left"/>
      <w:pPr>
        <w:ind w:left="720" w:hanging="360"/>
      </w:pPr>
      <w:rPr>
        <w:rFonts w:ascii="Symbol" w:hAnsi="Symbol" w:hint="default"/>
      </w:rPr>
    </w:lvl>
    <w:lvl w:ilvl="1" w:tplc="417ECE3C" w:tentative="1">
      <w:start w:val="1"/>
      <w:numFmt w:val="bullet"/>
      <w:lvlText w:val="o"/>
      <w:lvlJc w:val="left"/>
      <w:pPr>
        <w:ind w:left="1440" w:hanging="360"/>
      </w:pPr>
      <w:rPr>
        <w:rFonts w:ascii="Courier New" w:hAnsi="Courier New" w:cs="Courier New" w:hint="default"/>
      </w:rPr>
    </w:lvl>
    <w:lvl w:ilvl="2" w:tplc="6BF04BB4" w:tentative="1">
      <w:start w:val="1"/>
      <w:numFmt w:val="bullet"/>
      <w:lvlText w:val=""/>
      <w:lvlJc w:val="left"/>
      <w:pPr>
        <w:ind w:left="2160" w:hanging="360"/>
      </w:pPr>
      <w:rPr>
        <w:rFonts w:ascii="Wingdings" w:hAnsi="Wingdings" w:hint="default"/>
      </w:rPr>
    </w:lvl>
    <w:lvl w:ilvl="3" w:tplc="85349AB6" w:tentative="1">
      <w:start w:val="1"/>
      <w:numFmt w:val="bullet"/>
      <w:lvlText w:val=""/>
      <w:lvlJc w:val="left"/>
      <w:pPr>
        <w:ind w:left="2880" w:hanging="360"/>
      </w:pPr>
      <w:rPr>
        <w:rFonts w:ascii="Symbol" w:hAnsi="Symbol" w:hint="default"/>
      </w:rPr>
    </w:lvl>
    <w:lvl w:ilvl="4" w:tplc="B2002EA2" w:tentative="1">
      <w:start w:val="1"/>
      <w:numFmt w:val="bullet"/>
      <w:lvlText w:val="o"/>
      <w:lvlJc w:val="left"/>
      <w:pPr>
        <w:ind w:left="3600" w:hanging="360"/>
      </w:pPr>
      <w:rPr>
        <w:rFonts w:ascii="Courier New" w:hAnsi="Courier New" w:cs="Courier New" w:hint="default"/>
      </w:rPr>
    </w:lvl>
    <w:lvl w:ilvl="5" w:tplc="450C4D10" w:tentative="1">
      <w:start w:val="1"/>
      <w:numFmt w:val="bullet"/>
      <w:lvlText w:val=""/>
      <w:lvlJc w:val="left"/>
      <w:pPr>
        <w:ind w:left="4320" w:hanging="360"/>
      </w:pPr>
      <w:rPr>
        <w:rFonts w:ascii="Wingdings" w:hAnsi="Wingdings" w:hint="default"/>
      </w:rPr>
    </w:lvl>
    <w:lvl w:ilvl="6" w:tplc="D14612F4" w:tentative="1">
      <w:start w:val="1"/>
      <w:numFmt w:val="bullet"/>
      <w:lvlText w:val=""/>
      <w:lvlJc w:val="left"/>
      <w:pPr>
        <w:ind w:left="5040" w:hanging="360"/>
      </w:pPr>
      <w:rPr>
        <w:rFonts w:ascii="Symbol" w:hAnsi="Symbol" w:hint="default"/>
      </w:rPr>
    </w:lvl>
    <w:lvl w:ilvl="7" w:tplc="809C7EFE" w:tentative="1">
      <w:start w:val="1"/>
      <w:numFmt w:val="bullet"/>
      <w:lvlText w:val="o"/>
      <w:lvlJc w:val="left"/>
      <w:pPr>
        <w:ind w:left="5760" w:hanging="360"/>
      </w:pPr>
      <w:rPr>
        <w:rFonts w:ascii="Courier New" w:hAnsi="Courier New" w:cs="Courier New" w:hint="default"/>
      </w:rPr>
    </w:lvl>
    <w:lvl w:ilvl="8" w:tplc="7D268E28" w:tentative="1">
      <w:start w:val="1"/>
      <w:numFmt w:val="bullet"/>
      <w:lvlText w:val=""/>
      <w:lvlJc w:val="left"/>
      <w:pPr>
        <w:ind w:left="6480" w:hanging="360"/>
      </w:pPr>
      <w:rPr>
        <w:rFonts w:ascii="Wingdings" w:hAnsi="Wingdings" w:hint="default"/>
      </w:rPr>
    </w:lvl>
  </w:abstractNum>
  <w:abstractNum w:abstractNumId="15" w15:restartNumberingAfterBreak="0">
    <w:nsid w:val="73670B96"/>
    <w:multiLevelType w:val="hybridMultilevel"/>
    <w:tmpl w:val="6694DB14"/>
    <w:lvl w:ilvl="0" w:tplc="5FCC90A4">
      <w:start w:val="1"/>
      <w:numFmt w:val="bullet"/>
      <w:lvlText w:val=""/>
      <w:lvlJc w:val="left"/>
      <w:pPr>
        <w:ind w:left="720" w:hanging="360"/>
      </w:pPr>
      <w:rPr>
        <w:rFonts w:ascii="Symbol" w:hAnsi="Symbol" w:hint="default"/>
      </w:rPr>
    </w:lvl>
    <w:lvl w:ilvl="1" w:tplc="53A44806" w:tentative="1">
      <w:start w:val="1"/>
      <w:numFmt w:val="bullet"/>
      <w:lvlText w:val="o"/>
      <w:lvlJc w:val="left"/>
      <w:pPr>
        <w:ind w:left="1440" w:hanging="360"/>
      </w:pPr>
      <w:rPr>
        <w:rFonts w:ascii="Courier New" w:hAnsi="Courier New" w:hint="default"/>
      </w:rPr>
    </w:lvl>
    <w:lvl w:ilvl="2" w:tplc="868ADE88" w:tentative="1">
      <w:start w:val="1"/>
      <w:numFmt w:val="bullet"/>
      <w:lvlText w:val=""/>
      <w:lvlJc w:val="left"/>
      <w:pPr>
        <w:ind w:left="2160" w:hanging="360"/>
      </w:pPr>
      <w:rPr>
        <w:rFonts w:ascii="Wingdings" w:hAnsi="Wingdings" w:hint="default"/>
      </w:rPr>
    </w:lvl>
    <w:lvl w:ilvl="3" w:tplc="CBD2E774" w:tentative="1">
      <w:start w:val="1"/>
      <w:numFmt w:val="bullet"/>
      <w:lvlText w:val=""/>
      <w:lvlJc w:val="left"/>
      <w:pPr>
        <w:ind w:left="2880" w:hanging="360"/>
      </w:pPr>
      <w:rPr>
        <w:rFonts w:ascii="Symbol" w:hAnsi="Symbol" w:hint="default"/>
      </w:rPr>
    </w:lvl>
    <w:lvl w:ilvl="4" w:tplc="D0D284BA" w:tentative="1">
      <w:start w:val="1"/>
      <w:numFmt w:val="bullet"/>
      <w:lvlText w:val="o"/>
      <w:lvlJc w:val="left"/>
      <w:pPr>
        <w:ind w:left="3600" w:hanging="360"/>
      </w:pPr>
      <w:rPr>
        <w:rFonts w:ascii="Courier New" w:hAnsi="Courier New" w:hint="default"/>
      </w:rPr>
    </w:lvl>
    <w:lvl w:ilvl="5" w:tplc="31BAFBAC" w:tentative="1">
      <w:start w:val="1"/>
      <w:numFmt w:val="bullet"/>
      <w:lvlText w:val=""/>
      <w:lvlJc w:val="left"/>
      <w:pPr>
        <w:ind w:left="4320" w:hanging="360"/>
      </w:pPr>
      <w:rPr>
        <w:rFonts w:ascii="Wingdings" w:hAnsi="Wingdings" w:hint="default"/>
      </w:rPr>
    </w:lvl>
    <w:lvl w:ilvl="6" w:tplc="8B48BAB6" w:tentative="1">
      <w:start w:val="1"/>
      <w:numFmt w:val="bullet"/>
      <w:lvlText w:val=""/>
      <w:lvlJc w:val="left"/>
      <w:pPr>
        <w:ind w:left="5040" w:hanging="360"/>
      </w:pPr>
      <w:rPr>
        <w:rFonts w:ascii="Symbol" w:hAnsi="Symbol" w:hint="default"/>
      </w:rPr>
    </w:lvl>
    <w:lvl w:ilvl="7" w:tplc="8F622F9C" w:tentative="1">
      <w:start w:val="1"/>
      <w:numFmt w:val="bullet"/>
      <w:lvlText w:val="o"/>
      <w:lvlJc w:val="left"/>
      <w:pPr>
        <w:ind w:left="5760" w:hanging="360"/>
      </w:pPr>
      <w:rPr>
        <w:rFonts w:ascii="Courier New" w:hAnsi="Courier New" w:hint="default"/>
      </w:rPr>
    </w:lvl>
    <w:lvl w:ilvl="8" w:tplc="DBCE1832" w:tentative="1">
      <w:start w:val="1"/>
      <w:numFmt w:val="bullet"/>
      <w:lvlText w:val=""/>
      <w:lvlJc w:val="left"/>
      <w:pPr>
        <w:ind w:left="6480" w:hanging="360"/>
      </w:pPr>
      <w:rPr>
        <w:rFonts w:ascii="Wingdings" w:hAnsi="Wingdings" w:hint="default"/>
      </w:rPr>
    </w:lvl>
  </w:abstractNum>
  <w:num w:numId="1" w16cid:durableId="246303793">
    <w:abstractNumId w:val="6"/>
  </w:num>
  <w:num w:numId="2" w16cid:durableId="1173643541">
    <w:abstractNumId w:val="8"/>
  </w:num>
  <w:num w:numId="3" w16cid:durableId="596640370">
    <w:abstractNumId w:val="2"/>
  </w:num>
  <w:num w:numId="4" w16cid:durableId="2133933217">
    <w:abstractNumId w:val="3"/>
  </w:num>
  <w:num w:numId="5" w16cid:durableId="1087073400">
    <w:abstractNumId w:val="15"/>
  </w:num>
  <w:num w:numId="6" w16cid:durableId="1951889955">
    <w:abstractNumId w:val="13"/>
  </w:num>
  <w:num w:numId="7" w16cid:durableId="2073768263">
    <w:abstractNumId w:val="5"/>
  </w:num>
  <w:num w:numId="8" w16cid:durableId="147409515">
    <w:abstractNumId w:val="9"/>
  </w:num>
  <w:num w:numId="9" w16cid:durableId="306594631">
    <w:abstractNumId w:val="7"/>
  </w:num>
  <w:num w:numId="10" w16cid:durableId="744953483">
    <w:abstractNumId w:val="0"/>
  </w:num>
  <w:num w:numId="11" w16cid:durableId="331493710">
    <w:abstractNumId w:val="11"/>
  </w:num>
  <w:num w:numId="12" w16cid:durableId="662666017">
    <w:abstractNumId w:val="14"/>
  </w:num>
  <w:num w:numId="13" w16cid:durableId="1249266032">
    <w:abstractNumId w:val="1"/>
  </w:num>
  <w:num w:numId="14" w16cid:durableId="1418599400">
    <w:abstractNumId w:val="10"/>
  </w:num>
  <w:num w:numId="15" w16cid:durableId="1214775774">
    <w:abstractNumId w:val="12"/>
  </w:num>
  <w:num w:numId="16" w16cid:durableId="1441799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E93"/>
    <w:rsid w:val="00000F1E"/>
    <w:rsid w:val="0000207C"/>
    <w:rsid w:val="00002D26"/>
    <w:rsid w:val="00003715"/>
    <w:rsid w:val="000041EA"/>
    <w:rsid w:val="000046E5"/>
    <w:rsid w:val="00004DFA"/>
    <w:rsid w:val="00004F66"/>
    <w:rsid w:val="00005A57"/>
    <w:rsid w:val="00006601"/>
    <w:rsid w:val="00006D8D"/>
    <w:rsid w:val="000106A8"/>
    <w:rsid w:val="000114AD"/>
    <w:rsid w:val="00012E7B"/>
    <w:rsid w:val="00012F47"/>
    <w:rsid w:val="000150EC"/>
    <w:rsid w:val="00016497"/>
    <w:rsid w:val="00016716"/>
    <w:rsid w:val="0001698A"/>
    <w:rsid w:val="000172BC"/>
    <w:rsid w:val="00017C34"/>
    <w:rsid w:val="00021D01"/>
    <w:rsid w:val="000223DC"/>
    <w:rsid w:val="00022CD5"/>
    <w:rsid w:val="00023048"/>
    <w:rsid w:val="00023BE3"/>
    <w:rsid w:val="00023E7D"/>
    <w:rsid w:val="000243C5"/>
    <w:rsid w:val="0002473A"/>
    <w:rsid w:val="00025602"/>
    <w:rsid w:val="00027B58"/>
    <w:rsid w:val="000320DF"/>
    <w:rsid w:val="0003242C"/>
    <w:rsid w:val="00032E68"/>
    <w:rsid w:val="0003331A"/>
    <w:rsid w:val="00033703"/>
    <w:rsid w:val="00035AEE"/>
    <w:rsid w:val="00035F8E"/>
    <w:rsid w:val="00036526"/>
    <w:rsid w:val="00036727"/>
    <w:rsid w:val="000374EC"/>
    <w:rsid w:val="00037AC3"/>
    <w:rsid w:val="00037F66"/>
    <w:rsid w:val="00042E90"/>
    <w:rsid w:val="000430EA"/>
    <w:rsid w:val="0004377A"/>
    <w:rsid w:val="00044540"/>
    <w:rsid w:val="00045223"/>
    <w:rsid w:val="00045EFA"/>
    <w:rsid w:val="00045FEA"/>
    <w:rsid w:val="00050600"/>
    <w:rsid w:val="00051A6E"/>
    <w:rsid w:val="00051B2C"/>
    <w:rsid w:val="000539D5"/>
    <w:rsid w:val="00054D81"/>
    <w:rsid w:val="00055160"/>
    <w:rsid w:val="0005628E"/>
    <w:rsid w:val="00056291"/>
    <w:rsid w:val="000570EA"/>
    <w:rsid w:val="00060A3A"/>
    <w:rsid w:val="000616E1"/>
    <w:rsid w:val="00063096"/>
    <w:rsid w:val="00064E15"/>
    <w:rsid w:val="0006519E"/>
    <w:rsid w:val="00066385"/>
    <w:rsid w:val="00066514"/>
    <w:rsid w:val="00066670"/>
    <w:rsid w:val="000674D6"/>
    <w:rsid w:val="00067E5A"/>
    <w:rsid w:val="0007042F"/>
    <w:rsid w:val="000724FD"/>
    <w:rsid w:val="00072BD5"/>
    <w:rsid w:val="00072E9F"/>
    <w:rsid w:val="00073375"/>
    <w:rsid w:val="00075147"/>
    <w:rsid w:val="000769BD"/>
    <w:rsid w:val="00077298"/>
    <w:rsid w:val="000809A0"/>
    <w:rsid w:val="00080A21"/>
    <w:rsid w:val="00081EE4"/>
    <w:rsid w:val="0008299A"/>
    <w:rsid w:val="000837A0"/>
    <w:rsid w:val="000838B5"/>
    <w:rsid w:val="00085702"/>
    <w:rsid w:val="00085954"/>
    <w:rsid w:val="00085E42"/>
    <w:rsid w:val="00086737"/>
    <w:rsid w:val="00086F9A"/>
    <w:rsid w:val="00086FCB"/>
    <w:rsid w:val="00087917"/>
    <w:rsid w:val="00087DD0"/>
    <w:rsid w:val="00090EB1"/>
    <w:rsid w:val="000914C2"/>
    <w:rsid w:val="000930BC"/>
    <w:rsid w:val="00094387"/>
    <w:rsid w:val="00094783"/>
    <w:rsid w:val="000959AA"/>
    <w:rsid w:val="00096E22"/>
    <w:rsid w:val="00096FEE"/>
    <w:rsid w:val="00097F14"/>
    <w:rsid w:val="000A0148"/>
    <w:rsid w:val="000A0294"/>
    <w:rsid w:val="000A0D18"/>
    <w:rsid w:val="000A1A26"/>
    <w:rsid w:val="000A3C55"/>
    <w:rsid w:val="000A42B7"/>
    <w:rsid w:val="000A43D4"/>
    <w:rsid w:val="000A55DD"/>
    <w:rsid w:val="000A74B9"/>
    <w:rsid w:val="000A7F3A"/>
    <w:rsid w:val="000B3739"/>
    <w:rsid w:val="000B3CED"/>
    <w:rsid w:val="000B41F7"/>
    <w:rsid w:val="000B59D4"/>
    <w:rsid w:val="000B673C"/>
    <w:rsid w:val="000B6937"/>
    <w:rsid w:val="000B7E89"/>
    <w:rsid w:val="000C087D"/>
    <w:rsid w:val="000C1569"/>
    <w:rsid w:val="000C42A2"/>
    <w:rsid w:val="000C53AB"/>
    <w:rsid w:val="000C5CBC"/>
    <w:rsid w:val="000C6940"/>
    <w:rsid w:val="000C75FA"/>
    <w:rsid w:val="000D15F2"/>
    <w:rsid w:val="000D1CFB"/>
    <w:rsid w:val="000D207F"/>
    <w:rsid w:val="000D3A72"/>
    <w:rsid w:val="000D4737"/>
    <w:rsid w:val="000D4DAB"/>
    <w:rsid w:val="000D4FF7"/>
    <w:rsid w:val="000D5F97"/>
    <w:rsid w:val="000D69DC"/>
    <w:rsid w:val="000D71BE"/>
    <w:rsid w:val="000E0CC0"/>
    <w:rsid w:val="000E157F"/>
    <w:rsid w:val="000E18FB"/>
    <w:rsid w:val="000E1C2B"/>
    <w:rsid w:val="000E2585"/>
    <w:rsid w:val="000E3033"/>
    <w:rsid w:val="000E347C"/>
    <w:rsid w:val="000E4359"/>
    <w:rsid w:val="000E48FF"/>
    <w:rsid w:val="000E6908"/>
    <w:rsid w:val="000E718C"/>
    <w:rsid w:val="000E77FD"/>
    <w:rsid w:val="000E794F"/>
    <w:rsid w:val="000F0550"/>
    <w:rsid w:val="000F11CC"/>
    <w:rsid w:val="000F4540"/>
    <w:rsid w:val="000F4E23"/>
    <w:rsid w:val="000F5357"/>
    <w:rsid w:val="000F53E6"/>
    <w:rsid w:val="000F5FCB"/>
    <w:rsid w:val="000F73ED"/>
    <w:rsid w:val="000F7723"/>
    <w:rsid w:val="000F772B"/>
    <w:rsid w:val="000F7F65"/>
    <w:rsid w:val="0010084F"/>
    <w:rsid w:val="0010094A"/>
    <w:rsid w:val="00100A5C"/>
    <w:rsid w:val="00101829"/>
    <w:rsid w:val="001027A3"/>
    <w:rsid w:val="001043D2"/>
    <w:rsid w:val="00105F7C"/>
    <w:rsid w:val="00107B0A"/>
    <w:rsid w:val="00110930"/>
    <w:rsid w:val="00110E1D"/>
    <w:rsid w:val="0011192B"/>
    <w:rsid w:val="00111C1D"/>
    <w:rsid w:val="0011207B"/>
    <w:rsid w:val="00114C73"/>
    <w:rsid w:val="00116048"/>
    <w:rsid w:val="001169CF"/>
    <w:rsid w:val="00117674"/>
    <w:rsid w:val="00120722"/>
    <w:rsid w:val="00120B2D"/>
    <w:rsid w:val="00121929"/>
    <w:rsid w:val="001225D3"/>
    <w:rsid w:val="00122BCA"/>
    <w:rsid w:val="00122EBA"/>
    <w:rsid w:val="00123D25"/>
    <w:rsid w:val="00124A8F"/>
    <w:rsid w:val="00124AEA"/>
    <w:rsid w:val="001252B2"/>
    <w:rsid w:val="00126179"/>
    <w:rsid w:val="001274E1"/>
    <w:rsid w:val="00127E74"/>
    <w:rsid w:val="00127F18"/>
    <w:rsid w:val="00130439"/>
    <w:rsid w:val="00130572"/>
    <w:rsid w:val="00131D51"/>
    <w:rsid w:val="001330AA"/>
    <w:rsid w:val="001363E4"/>
    <w:rsid w:val="00137130"/>
    <w:rsid w:val="001423AE"/>
    <w:rsid w:val="00142FAA"/>
    <w:rsid w:val="00144081"/>
    <w:rsid w:val="00144801"/>
    <w:rsid w:val="00144AB0"/>
    <w:rsid w:val="00145032"/>
    <w:rsid w:val="001460E8"/>
    <w:rsid w:val="00146D22"/>
    <w:rsid w:val="00146E3A"/>
    <w:rsid w:val="00150B1B"/>
    <w:rsid w:val="0015234B"/>
    <w:rsid w:val="00152A2E"/>
    <w:rsid w:val="00153AC5"/>
    <w:rsid w:val="00155313"/>
    <w:rsid w:val="00155947"/>
    <w:rsid w:val="00160671"/>
    <w:rsid w:val="00161DA5"/>
    <w:rsid w:val="00161DE8"/>
    <w:rsid w:val="00162368"/>
    <w:rsid w:val="0016251C"/>
    <w:rsid w:val="001638D8"/>
    <w:rsid w:val="00164789"/>
    <w:rsid w:val="00164B89"/>
    <w:rsid w:val="00165C89"/>
    <w:rsid w:val="001660E5"/>
    <w:rsid w:val="00166204"/>
    <w:rsid w:val="00166E80"/>
    <w:rsid w:val="001675DA"/>
    <w:rsid w:val="001678BE"/>
    <w:rsid w:val="001700BB"/>
    <w:rsid w:val="001701C1"/>
    <w:rsid w:val="00170BD3"/>
    <w:rsid w:val="001717F7"/>
    <w:rsid w:val="001744A2"/>
    <w:rsid w:val="001760DF"/>
    <w:rsid w:val="001769F1"/>
    <w:rsid w:val="001772D8"/>
    <w:rsid w:val="00177BD5"/>
    <w:rsid w:val="0018073D"/>
    <w:rsid w:val="00180DCA"/>
    <w:rsid w:val="001812F5"/>
    <w:rsid w:val="0018271D"/>
    <w:rsid w:val="00183594"/>
    <w:rsid w:val="0018398F"/>
    <w:rsid w:val="00184E27"/>
    <w:rsid w:val="00185323"/>
    <w:rsid w:val="00185D5C"/>
    <w:rsid w:val="00187184"/>
    <w:rsid w:val="0018799B"/>
    <w:rsid w:val="0019113E"/>
    <w:rsid w:val="00193077"/>
    <w:rsid w:val="00193890"/>
    <w:rsid w:val="00194624"/>
    <w:rsid w:val="00195A76"/>
    <w:rsid w:val="00195F22"/>
    <w:rsid w:val="00195FA5"/>
    <w:rsid w:val="00196C64"/>
    <w:rsid w:val="001975C5"/>
    <w:rsid w:val="001A0F97"/>
    <w:rsid w:val="001A1B42"/>
    <w:rsid w:val="001A2508"/>
    <w:rsid w:val="001A28B3"/>
    <w:rsid w:val="001A3892"/>
    <w:rsid w:val="001A44A7"/>
    <w:rsid w:val="001A5389"/>
    <w:rsid w:val="001A5947"/>
    <w:rsid w:val="001A5E45"/>
    <w:rsid w:val="001A5EF1"/>
    <w:rsid w:val="001A6021"/>
    <w:rsid w:val="001B0D4B"/>
    <w:rsid w:val="001B1133"/>
    <w:rsid w:val="001B36D5"/>
    <w:rsid w:val="001B4345"/>
    <w:rsid w:val="001B49BC"/>
    <w:rsid w:val="001B4A7C"/>
    <w:rsid w:val="001B6749"/>
    <w:rsid w:val="001B746D"/>
    <w:rsid w:val="001C0386"/>
    <w:rsid w:val="001C139F"/>
    <w:rsid w:val="001C18FD"/>
    <w:rsid w:val="001C2B9C"/>
    <w:rsid w:val="001C316A"/>
    <w:rsid w:val="001C3A40"/>
    <w:rsid w:val="001C3C97"/>
    <w:rsid w:val="001C4FB3"/>
    <w:rsid w:val="001C5A87"/>
    <w:rsid w:val="001C6093"/>
    <w:rsid w:val="001C6740"/>
    <w:rsid w:val="001C723F"/>
    <w:rsid w:val="001D08B3"/>
    <w:rsid w:val="001D2BE6"/>
    <w:rsid w:val="001D4592"/>
    <w:rsid w:val="001D4A79"/>
    <w:rsid w:val="001D4B64"/>
    <w:rsid w:val="001D540F"/>
    <w:rsid w:val="001D6BEF"/>
    <w:rsid w:val="001D75C8"/>
    <w:rsid w:val="001E00F8"/>
    <w:rsid w:val="001E094D"/>
    <w:rsid w:val="001E231D"/>
    <w:rsid w:val="001E2994"/>
    <w:rsid w:val="001E5604"/>
    <w:rsid w:val="001E6445"/>
    <w:rsid w:val="001E7641"/>
    <w:rsid w:val="001E7769"/>
    <w:rsid w:val="001F0048"/>
    <w:rsid w:val="001F0D82"/>
    <w:rsid w:val="001F20E6"/>
    <w:rsid w:val="001F2772"/>
    <w:rsid w:val="001F3448"/>
    <w:rsid w:val="001F46B3"/>
    <w:rsid w:val="001F66D3"/>
    <w:rsid w:val="001F7F11"/>
    <w:rsid w:val="0020041F"/>
    <w:rsid w:val="002024BA"/>
    <w:rsid w:val="00202ADF"/>
    <w:rsid w:val="00204D94"/>
    <w:rsid w:val="002056D5"/>
    <w:rsid w:val="0020575A"/>
    <w:rsid w:val="0020631E"/>
    <w:rsid w:val="00206B95"/>
    <w:rsid w:val="00207498"/>
    <w:rsid w:val="00207DA5"/>
    <w:rsid w:val="0021007E"/>
    <w:rsid w:val="002109E1"/>
    <w:rsid w:val="00210BDD"/>
    <w:rsid w:val="00211AC7"/>
    <w:rsid w:val="00212EE0"/>
    <w:rsid w:val="002130DC"/>
    <w:rsid w:val="0021360A"/>
    <w:rsid w:val="00213D4A"/>
    <w:rsid w:val="00215B2D"/>
    <w:rsid w:val="00215B7A"/>
    <w:rsid w:val="00216094"/>
    <w:rsid w:val="002160A9"/>
    <w:rsid w:val="002161EA"/>
    <w:rsid w:val="00216939"/>
    <w:rsid w:val="00216DC1"/>
    <w:rsid w:val="002176AB"/>
    <w:rsid w:val="00220238"/>
    <w:rsid w:val="00220A1F"/>
    <w:rsid w:val="0022164E"/>
    <w:rsid w:val="002244F1"/>
    <w:rsid w:val="00224537"/>
    <w:rsid w:val="0022508A"/>
    <w:rsid w:val="002252CB"/>
    <w:rsid w:val="00225ACD"/>
    <w:rsid w:val="0022671E"/>
    <w:rsid w:val="00226727"/>
    <w:rsid w:val="00226EF6"/>
    <w:rsid w:val="00230159"/>
    <w:rsid w:val="00231570"/>
    <w:rsid w:val="00231DC1"/>
    <w:rsid w:val="0023204D"/>
    <w:rsid w:val="002332E6"/>
    <w:rsid w:val="0023347B"/>
    <w:rsid w:val="00236D66"/>
    <w:rsid w:val="00237A17"/>
    <w:rsid w:val="002406F2"/>
    <w:rsid w:val="00240A2F"/>
    <w:rsid w:val="00243F14"/>
    <w:rsid w:val="00244573"/>
    <w:rsid w:val="00245351"/>
    <w:rsid w:val="00246964"/>
    <w:rsid w:val="00246997"/>
    <w:rsid w:val="00250C9A"/>
    <w:rsid w:val="00250D8A"/>
    <w:rsid w:val="00250E46"/>
    <w:rsid w:val="00251344"/>
    <w:rsid w:val="00251366"/>
    <w:rsid w:val="00251437"/>
    <w:rsid w:val="00252467"/>
    <w:rsid w:val="00253048"/>
    <w:rsid w:val="00253501"/>
    <w:rsid w:val="00253B43"/>
    <w:rsid w:val="002549C6"/>
    <w:rsid w:val="002575F8"/>
    <w:rsid w:val="00263B11"/>
    <w:rsid w:val="002640EB"/>
    <w:rsid w:val="00265595"/>
    <w:rsid w:val="00266FAD"/>
    <w:rsid w:val="00267702"/>
    <w:rsid w:val="00271612"/>
    <w:rsid w:val="00271A39"/>
    <w:rsid w:val="002724C0"/>
    <w:rsid w:val="00272A4D"/>
    <w:rsid w:val="00273007"/>
    <w:rsid w:val="00273537"/>
    <w:rsid w:val="0027512A"/>
    <w:rsid w:val="002766B4"/>
    <w:rsid w:val="002827F6"/>
    <w:rsid w:val="00282B43"/>
    <w:rsid w:val="00284B09"/>
    <w:rsid w:val="00285834"/>
    <w:rsid w:val="00286831"/>
    <w:rsid w:val="00286AB2"/>
    <w:rsid w:val="00287729"/>
    <w:rsid w:val="002902B8"/>
    <w:rsid w:val="002915BC"/>
    <w:rsid w:val="002918F2"/>
    <w:rsid w:val="00292EB8"/>
    <w:rsid w:val="0029308D"/>
    <w:rsid w:val="002937E2"/>
    <w:rsid w:val="00293ABB"/>
    <w:rsid w:val="00293B98"/>
    <w:rsid w:val="0029495A"/>
    <w:rsid w:val="00295826"/>
    <w:rsid w:val="00297950"/>
    <w:rsid w:val="002A068E"/>
    <w:rsid w:val="002A0D71"/>
    <w:rsid w:val="002A1001"/>
    <w:rsid w:val="002A14BC"/>
    <w:rsid w:val="002A3571"/>
    <w:rsid w:val="002A4515"/>
    <w:rsid w:val="002A499D"/>
    <w:rsid w:val="002A516E"/>
    <w:rsid w:val="002A5D5B"/>
    <w:rsid w:val="002A5E8B"/>
    <w:rsid w:val="002A7AF0"/>
    <w:rsid w:val="002B0177"/>
    <w:rsid w:val="002B1560"/>
    <w:rsid w:val="002B303E"/>
    <w:rsid w:val="002B407F"/>
    <w:rsid w:val="002B5FF6"/>
    <w:rsid w:val="002B64B8"/>
    <w:rsid w:val="002B65FF"/>
    <w:rsid w:val="002B711A"/>
    <w:rsid w:val="002C14EB"/>
    <w:rsid w:val="002C1E84"/>
    <w:rsid w:val="002C248A"/>
    <w:rsid w:val="002C29C5"/>
    <w:rsid w:val="002C32B6"/>
    <w:rsid w:val="002C3461"/>
    <w:rsid w:val="002C475E"/>
    <w:rsid w:val="002C59A6"/>
    <w:rsid w:val="002C7F2A"/>
    <w:rsid w:val="002D4205"/>
    <w:rsid w:val="002D4369"/>
    <w:rsid w:val="002D49A8"/>
    <w:rsid w:val="002D56B6"/>
    <w:rsid w:val="002D6E83"/>
    <w:rsid w:val="002D720A"/>
    <w:rsid w:val="002E0EA5"/>
    <w:rsid w:val="002E1396"/>
    <w:rsid w:val="002E1D19"/>
    <w:rsid w:val="002E2296"/>
    <w:rsid w:val="002E428E"/>
    <w:rsid w:val="002E4519"/>
    <w:rsid w:val="002E4C17"/>
    <w:rsid w:val="002E5674"/>
    <w:rsid w:val="002E6554"/>
    <w:rsid w:val="002E7A3D"/>
    <w:rsid w:val="002F208A"/>
    <w:rsid w:val="002F259C"/>
    <w:rsid w:val="002F2A62"/>
    <w:rsid w:val="002F2B49"/>
    <w:rsid w:val="002F3B2D"/>
    <w:rsid w:val="002F428C"/>
    <w:rsid w:val="002F6101"/>
    <w:rsid w:val="002F630D"/>
    <w:rsid w:val="002F657E"/>
    <w:rsid w:val="002F7A2E"/>
    <w:rsid w:val="003006EB"/>
    <w:rsid w:val="00302769"/>
    <w:rsid w:val="0030407D"/>
    <w:rsid w:val="00304828"/>
    <w:rsid w:val="00304BCA"/>
    <w:rsid w:val="00304C8F"/>
    <w:rsid w:val="003052FA"/>
    <w:rsid w:val="00307094"/>
    <w:rsid w:val="00307503"/>
    <w:rsid w:val="0031087B"/>
    <w:rsid w:val="0031168F"/>
    <w:rsid w:val="0031433D"/>
    <w:rsid w:val="00314C69"/>
    <w:rsid w:val="00315A51"/>
    <w:rsid w:val="00316167"/>
    <w:rsid w:val="00316639"/>
    <w:rsid w:val="00316E38"/>
    <w:rsid w:val="00317D1A"/>
    <w:rsid w:val="003208F5"/>
    <w:rsid w:val="003235A1"/>
    <w:rsid w:val="00324487"/>
    <w:rsid w:val="003254B5"/>
    <w:rsid w:val="00326317"/>
    <w:rsid w:val="00326929"/>
    <w:rsid w:val="00326B3F"/>
    <w:rsid w:val="00330796"/>
    <w:rsid w:val="0033160B"/>
    <w:rsid w:val="00331AB9"/>
    <w:rsid w:val="00332302"/>
    <w:rsid w:val="00333CAC"/>
    <w:rsid w:val="0033449B"/>
    <w:rsid w:val="00336181"/>
    <w:rsid w:val="00336760"/>
    <w:rsid w:val="00336C55"/>
    <w:rsid w:val="00337226"/>
    <w:rsid w:val="003374ED"/>
    <w:rsid w:val="00337C22"/>
    <w:rsid w:val="0034027E"/>
    <w:rsid w:val="003404F6"/>
    <w:rsid w:val="00342865"/>
    <w:rsid w:val="00344289"/>
    <w:rsid w:val="00344539"/>
    <w:rsid w:val="00344B22"/>
    <w:rsid w:val="00345482"/>
    <w:rsid w:val="003461B2"/>
    <w:rsid w:val="0034656D"/>
    <w:rsid w:val="003476B6"/>
    <w:rsid w:val="0034778B"/>
    <w:rsid w:val="003517D4"/>
    <w:rsid w:val="0035363D"/>
    <w:rsid w:val="003545D8"/>
    <w:rsid w:val="003547F0"/>
    <w:rsid w:val="00355321"/>
    <w:rsid w:val="00355874"/>
    <w:rsid w:val="00355C18"/>
    <w:rsid w:val="00355D12"/>
    <w:rsid w:val="00356B89"/>
    <w:rsid w:val="0036063B"/>
    <w:rsid w:val="0036196A"/>
    <w:rsid w:val="003619C0"/>
    <w:rsid w:val="00361DCF"/>
    <w:rsid w:val="003623D1"/>
    <w:rsid w:val="0036431A"/>
    <w:rsid w:val="00364BB9"/>
    <w:rsid w:val="00364EAF"/>
    <w:rsid w:val="003661D2"/>
    <w:rsid w:val="003667A6"/>
    <w:rsid w:val="0036709A"/>
    <w:rsid w:val="003671A1"/>
    <w:rsid w:val="00367E5F"/>
    <w:rsid w:val="00367F5D"/>
    <w:rsid w:val="00370EC2"/>
    <w:rsid w:val="00370F7D"/>
    <w:rsid w:val="003712BD"/>
    <w:rsid w:val="003714FA"/>
    <w:rsid w:val="003719BC"/>
    <w:rsid w:val="00372D5D"/>
    <w:rsid w:val="00374768"/>
    <w:rsid w:val="00375A11"/>
    <w:rsid w:val="00380535"/>
    <w:rsid w:val="00381462"/>
    <w:rsid w:val="00383135"/>
    <w:rsid w:val="003859B0"/>
    <w:rsid w:val="003875E7"/>
    <w:rsid w:val="003900BA"/>
    <w:rsid w:val="003912E5"/>
    <w:rsid w:val="003935F9"/>
    <w:rsid w:val="00393CC6"/>
    <w:rsid w:val="003947CF"/>
    <w:rsid w:val="00395804"/>
    <w:rsid w:val="00395E42"/>
    <w:rsid w:val="0039731C"/>
    <w:rsid w:val="003975B3"/>
    <w:rsid w:val="003A40EC"/>
    <w:rsid w:val="003A4E79"/>
    <w:rsid w:val="003A73C8"/>
    <w:rsid w:val="003B0CB8"/>
    <w:rsid w:val="003B12B7"/>
    <w:rsid w:val="003B1881"/>
    <w:rsid w:val="003B273B"/>
    <w:rsid w:val="003B40DE"/>
    <w:rsid w:val="003B47B7"/>
    <w:rsid w:val="003B5CB3"/>
    <w:rsid w:val="003B603F"/>
    <w:rsid w:val="003B6A90"/>
    <w:rsid w:val="003B7960"/>
    <w:rsid w:val="003C0B95"/>
    <w:rsid w:val="003C1C79"/>
    <w:rsid w:val="003C27FE"/>
    <w:rsid w:val="003C2B50"/>
    <w:rsid w:val="003C2D87"/>
    <w:rsid w:val="003C4BF2"/>
    <w:rsid w:val="003C54BF"/>
    <w:rsid w:val="003C606E"/>
    <w:rsid w:val="003C66E0"/>
    <w:rsid w:val="003C7577"/>
    <w:rsid w:val="003D0387"/>
    <w:rsid w:val="003D04BE"/>
    <w:rsid w:val="003D0DB6"/>
    <w:rsid w:val="003D13BF"/>
    <w:rsid w:val="003D2688"/>
    <w:rsid w:val="003D4FA5"/>
    <w:rsid w:val="003D7F2B"/>
    <w:rsid w:val="003E1595"/>
    <w:rsid w:val="003E71FD"/>
    <w:rsid w:val="003E7BCF"/>
    <w:rsid w:val="003F0241"/>
    <w:rsid w:val="003F0287"/>
    <w:rsid w:val="003F05FF"/>
    <w:rsid w:val="003F0CDC"/>
    <w:rsid w:val="003F139B"/>
    <w:rsid w:val="003F409D"/>
    <w:rsid w:val="003F45FC"/>
    <w:rsid w:val="003F5AB2"/>
    <w:rsid w:val="003F5F7D"/>
    <w:rsid w:val="003F671E"/>
    <w:rsid w:val="003F70C6"/>
    <w:rsid w:val="003F7A76"/>
    <w:rsid w:val="00401B93"/>
    <w:rsid w:val="00401BBB"/>
    <w:rsid w:val="00401FFF"/>
    <w:rsid w:val="0040270A"/>
    <w:rsid w:val="004031E5"/>
    <w:rsid w:val="004033A1"/>
    <w:rsid w:val="00404F9E"/>
    <w:rsid w:val="004114CE"/>
    <w:rsid w:val="00411B6B"/>
    <w:rsid w:val="00414790"/>
    <w:rsid w:val="0041503F"/>
    <w:rsid w:val="004154D7"/>
    <w:rsid w:val="00415990"/>
    <w:rsid w:val="00416A28"/>
    <w:rsid w:val="00421B2C"/>
    <w:rsid w:val="00421E5B"/>
    <w:rsid w:val="00422AB3"/>
    <w:rsid w:val="00422DD8"/>
    <w:rsid w:val="0042339D"/>
    <w:rsid w:val="00423F8C"/>
    <w:rsid w:val="00423FDF"/>
    <w:rsid w:val="00424120"/>
    <w:rsid w:val="00424C6A"/>
    <w:rsid w:val="004256D5"/>
    <w:rsid w:val="004261AA"/>
    <w:rsid w:val="0042631D"/>
    <w:rsid w:val="00426574"/>
    <w:rsid w:val="0042765B"/>
    <w:rsid w:val="004324E9"/>
    <w:rsid w:val="004326DF"/>
    <w:rsid w:val="004336C9"/>
    <w:rsid w:val="0043684A"/>
    <w:rsid w:val="004376D5"/>
    <w:rsid w:val="00440989"/>
    <w:rsid w:val="00441F61"/>
    <w:rsid w:val="00444452"/>
    <w:rsid w:val="00446E44"/>
    <w:rsid w:val="00447545"/>
    <w:rsid w:val="00447D16"/>
    <w:rsid w:val="00451DC2"/>
    <w:rsid w:val="00452D58"/>
    <w:rsid w:val="004541E3"/>
    <w:rsid w:val="00454A01"/>
    <w:rsid w:val="00454A25"/>
    <w:rsid w:val="00455470"/>
    <w:rsid w:val="00456403"/>
    <w:rsid w:val="00457547"/>
    <w:rsid w:val="00460217"/>
    <w:rsid w:val="00460ED6"/>
    <w:rsid w:val="00462BAD"/>
    <w:rsid w:val="00462E20"/>
    <w:rsid w:val="00466AB4"/>
    <w:rsid w:val="00470960"/>
    <w:rsid w:val="00471DCD"/>
    <w:rsid w:val="00471FCB"/>
    <w:rsid w:val="0047217E"/>
    <w:rsid w:val="004741F4"/>
    <w:rsid w:val="00474864"/>
    <w:rsid w:val="0047489B"/>
    <w:rsid w:val="00474B47"/>
    <w:rsid w:val="00475906"/>
    <w:rsid w:val="00475E72"/>
    <w:rsid w:val="004764BA"/>
    <w:rsid w:val="00476DB0"/>
    <w:rsid w:val="00477FDE"/>
    <w:rsid w:val="00480175"/>
    <w:rsid w:val="00480A36"/>
    <w:rsid w:val="004818C1"/>
    <w:rsid w:val="00481AB1"/>
    <w:rsid w:val="00482AC2"/>
    <w:rsid w:val="00482FBA"/>
    <w:rsid w:val="004868C7"/>
    <w:rsid w:val="00487D1D"/>
    <w:rsid w:val="00490285"/>
    <w:rsid w:val="00491184"/>
    <w:rsid w:val="0049161D"/>
    <w:rsid w:val="00491691"/>
    <w:rsid w:val="00492FA8"/>
    <w:rsid w:val="004932FE"/>
    <w:rsid w:val="00494E89"/>
    <w:rsid w:val="00495076"/>
    <w:rsid w:val="004950C7"/>
    <w:rsid w:val="00495560"/>
    <w:rsid w:val="004957E6"/>
    <w:rsid w:val="004960FD"/>
    <w:rsid w:val="0049783C"/>
    <w:rsid w:val="004A0897"/>
    <w:rsid w:val="004A1B54"/>
    <w:rsid w:val="004A4189"/>
    <w:rsid w:val="004A485F"/>
    <w:rsid w:val="004A4970"/>
    <w:rsid w:val="004A5B44"/>
    <w:rsid w:val="004A6E0F"/>
    <w:rsid w:val="004B2DFD"/>
    <w:rsid w:val="004B3AEF"/>
    <w:rsid w:val="004B4A40"/>
    <w:rsid w:val="004B4F4D"/>
    <w:rsid w:val="004B767B"/>
    <w:rsid w:val="004C1A4A"/>
    <w:rsid w:val="004C2098"/>
    <w:rsid w:val="004C2C7E"/>
    <w:rsid w:val="004C6FCE"/>
    <w:rsid w:val="004D0456"/>
    <w:rsid w:val="004D1EEF"/>
    <w:rsid w:val="004D3C6C"/>
    <w:rsid w:val="004D4257"/>
    <w:rsid w:val="004D4506"/>
    <w:rsid w:val="004D482C"/>
    <w:rsid w:val="004D6432"/>
    <w:rsid w:val="004D7619"/>
    <w:rsid w:val="004E10AB"/>
    <w:rsid w:val="004E2300"/>
    <w:rsid w:val="004E23A9"/>
    <w:rsid w:val="004E23F5"/>
    <w:rsid w:val="004E5617"/>
    <w:rsid w:val="004E60F4"/>
    <w:rsid w:val="004E6C76"/>
    <w:rsid w:val="004E7D8C"/>
    <w:rsid w:val="004F0451"/>
    <w:rsid w:val="004F1F16"/>
    <w:rsid w:val="004F2285"/>
    <w:rsid w:val="004F2325"/>
    <w:rsid w:val="004F2CF0"/>
    <w:rsid w:val="004F4F0E"/>
    <w:rsid w:val="004F70A5"/>
    <w:rsid w:val="004F7631"/>
    <w:rsid w:val="004F7DDC"/>
    <w:rsid w:val="00500B66"/>
    <w:rsid w:val="005020F0"/>
    <w:rsid w:val="00502DFF"/>
    <w:rsid w:val="00503A30"/>
    <w:rsid w:val="0050423D"/>
    <w:rsid w:val="005056C2"/>
    <w:rsid w:val="00506CAE"/>
    <w:rsid w:val="00507797"/>
    <w:rsid w:val="005077B7"/>
    <w:rsid w:val="00510E6F"/>
    <w:rsid w:val="00511DE5"/>
    <w:rsid w:val="0051279F"/>
    <w:rsid w:val="005136B5"/>
    <w:rsid w:val="005145D8"/>
    <w:rsid w:val="005146F4"/>
    <w:rsid w:val="00515223"/>
    <w:rsid w:val="0051548D"/>
    <w:rsid w:val="00515EFB"/>
    <w:rsid w:val="005166B7"/>
    <w:rsid w:val="0051671A"/>
    <w:rsid w:val="00516F5C"/>
    <w:rsid w:val="0051758B"/>
    <w:rsid w:val="005208C2"/>
    <w:rsid w:val="00521872"/>
    <w:rsid w:val="00523296"/>
    <w:rsid w:val="00524B65"/>
    <w:rsid w:val="0052586E"/>
    <w:rsid w:val="00527A49"/>
    <w:rsid w:val="00527D24"/>
    <w:rsid w:val="0053057A"/>
    <w:rsid w:val="00530DAB"/>
    <w:rsid w:val="00530F01"/>
    <w:rsid w:val="005313CC"/>
    <w:rsid w:val="00534EF3"/>
    <w:rsid w:val="00535A3D"/>
    <w:rsid w:val="00535E1B"/>
    <w:rsid w:val="00537ED0"/>
    <w:rsid w:val="005404D4"/>
    <w:rsid w:val="00540646"/>
    <w:rsid w:val="00541668"/>
    <w:rsid w:val="00543638"/>
    <w:rsid w:val="00543751"/>
    <w:rsid w:val="00543D66"/>
    <w:rsid w:val="00543FE9"/>
    <w:rsid w:val="00545E0A"/>
    <w:rsid w:val="0054636C"/>
    <w:rsid w:val="005475F2"/>
    <w:rsid w:val="00547ABA"/>
    <w:rsid w:val="00550852"/>
    <w:rsid w:val="00550CA4"/>
    <w:rsid w:val="00552CA9"/>
    <w:rsid w:val="005535FA"/>
    <w:rsid w:val="00555278"/>
    <w:rsid w:val="00555926"/>
    <w:rsid w:val="00556EBC"/>
    <w:rsid w:val="00557008"/>
    <w:rsid w:val="0055727A"/>
    <w:rsid w:val="005610F5"/>
    <w:rsid w:val="005624DC"/>
    <w:rsid w:val="00562E8A"/>
    <w:rsid w:val="005633D2"/>
    <w:rsid w:val="005655F1"/>
    <w:rsid w:val="00566787"/>
    <w:rsid w:val="005669B5"/>
    <w:rsid w:val="00567DB3"/>
    <w:rsid w:val="00570CAC"/>
    <w:rsid w:val="0057120E"/>
    <w:rsid w:val="0057198F"/>
    <w:rsid w:val="00572077"/>
    <w:rsid w:val="0057254E"/>
    <w:rsid w:val="005731A8"/>
    <w:rsid w:val="005736A5"/>
    <w:rsid w:val="00574F08"/>
    <w:rsid w:val="00575059"/>
    <w:rsid w:val="005751E9"/>
    <w:rsid w:val="005751F1"/>
    <w:rsid w:val="00575904"/>
    <w:rsid w:val="00575B10"/>
    <w:rsid w:val="005777F0"/>
    <w:rsid w:val="00577B26"/>
    <w:rsid w:val="005807F4"/>
    <w:rsid w:val="00580CBE"/>
    <w:rsid w:val="00581257"/>
    <w:rsid w:val="005827C8"/>
    <w:rsid w:val="00584085"/>
    <w:rsid w:val="0058747D"/>
    <w:rsid w:val="00590494"/>
    <w:rsid w:val="0059049B"/>
    <w:rsid w:val="005906DE"/>
    <w:rsid w:val="005909A5"/>
    <w:rsid w:val="00590B05"/>
    <w:rsid w:val="00590C4A"/>
    <w:rsid w:val="00591346"/>
    <w:rsid w:val="0059173A"/>
    <w:rsid w:val="0059317C"/>
    <w:rsid w:val="0059465A"/>
    <w:rsid w:val="00596DDC"/>
    <w:rsid w:val="005A0072"/>
    <w:rsid w:val="005A2365"/>
    <w:rsid w:val="005A279C"/>
    <w:rsid w:val="005A3BD1"/>
    <w:rsid w:val="005A43A2"/>
    <w:rsid w:val="005A52BF"/>
    <w:rsid w:val="005A5482"/>
    <w:rsid w:val="005A5A97"/>
    <w:rsid w:val="005A6D8B"/>
    <w:rsid w:val="005B03E4"/>
    <w:rsid w:val="005B5C2B"/>
    <w:rsid w:val="005B6EE3"/>
    <w:rsid w:val="005B711F"/>
    <w:rsid w:val="005B7FDD"/>
    <w:rsid w:val="005C0399"/>
    <w:rsid w:val="005C0C87"/>
    <w:rsid w:val="005C0F0C"/>
    <w:rsid w:val="005C16C5"/>
    <w:rsid w:val="005C3141"/>
    <w:rsid w:val="005C319E"/>
    <w:rsid w:val="005C35D3"/>
    <w:rsid w:val="005C416A"/>
    <w:rsid w:val="005C4520"/>
    <w:rsid w:val="005C73AA"/>
    <w:rsid w:val="005D0BD5"/>
    <w:rsid w:val="005D0FB7"/>
    <w:rsid w:val="005D33EE"/>
    <w:rsid w:val="005D34EF"/>
    <w:rsid w:val="005D5568"/>
    <w:rsid w:val="005D6364"/>
    <w:rsid w:val="005D6CFB"/>
    <w:rsid w:val="005D6F87"/>
    <w:rsid w:val="005D7259"/>
    <w:rsid w:val="005E02B9"/>
    <w:rsid w:val="005E23DC"/>
    <w:rsid w:val="005E32FC"/>
    <w:rsid w:val="005E386D"/>
    <w:rsid w:val="005E3AF3"/>
    <w:rsid w:val="005E3C99"/>
    <w:rsid w:val="005E4AFD"/>
    <w:rsid w:val="005E51D6"/>
    <w:rsid w:val="005F1323"/>
    <w:rsid w:val="005F16E6"/>
    <w:rsid w:val="005F2583"/>
    <w:rsid w:val="005F37B9"/>
    <w:rsid w:val="005F4898"/>
    <w:rsid w:val="005F642B"/>
    <w:rsid w:val="005F77F7"/>
    <w:rsid w:val="00600037"/>
    <w:rsid w:val="0060097F"/>
    <w:rsid w:val="00600B4E"/>
    <w:rsid w:val="00600F4E"/>
    <w:rsid w:val="006023D8"/>
    <w:rsid w:val="00602CEE"/>
    <w:rsid w:val="0060321A"/>
    <w:rsid w:val="0060390D"/>
    <w:rsid w:val="006047AC"/>
    <w:rsid w:val="00604D67"/>
    <w:rsid w:val="00605486"/>
    <w:rsid w:val="00607BE0"/>
    <w:rsid w:val="00610AE7"/>
    <w:rsid w:val="00610C40"/>
    <w:rsid w:val="006115DB"/>
    <w:rsid w:val="00612BDB"/>
    <w:rsid w:val="00614110"/>
    <w:rsid w:val="00614386"/>
    <w:rsid w:val="0061463F"/>
    <w:rsid w:val="00614D03"/>
    <w:rsid w:val="006155DD"/>
    <w:rsid w:val="00616445"/>
    <w:rsid w:val="00616818"/>
    <w:rsid w:val="006179C4"/>
    <w:rsid w:val="00621E93"/>
    <w:rsid w:val="0062305B"/>
    <w:rsid w:val="0062395E"/>
    <w:rsid w:val="00624D29"/>
    <w:rsid w:val="00627D52"/>
    <w:rsid w:val="006306E3"/>
    <w:rsid w:val="00631DB7"/>
    <w:rsid w:val="0063204B"/>
    <w:rsid w:val="00632E60"/>
    <w:rsid w:val="006343D9"/>
    <w:rsid w:val="00634AD2"/>
    <w:rsid w:val="00634F86"/>
    <w:rsid w:val="00635213"/>
    <w:rsid w:val="00635F95"/>
    <w:rsid w:val="00637EF9"/>
    <w:rsid w:val="00640FF8"/>
    <w:rsid w:val="006410B4"/>
    <w:rsid w:val="00641195"/>
    <w:rsid w:val="00641984"/>
    <w:rsid w:val="00643171"/>
    <w:rsid w:val="00645529"/>
    <w:rsid w:val="00647B34"/>
    <w:rsid w:val="0065237D"/>
    <w:rsid w:val="00653112"/>
    <w:rsid w:val="006539E5"/>
    <w:rsid w:val="00653BEA"/>
    <w:rsid w:val="00653D3C"/>
    <w:rsid w:val="00654166"/>
    <w:rsid w:val="00654A87"/>
    <w:rsid w:val="00655C1C"/>
    <w:rsid w:val="006566D6"/>
    <w:rsid w:val="00657BE7"/>
    <w:rsid w:val="006605C2"/>
    <w:rsid w:val="0066085D"/>
    <w:rsid w:val="006608CE"/>
    <w:rsid w:val="0066110F"/>
    <w:rsid w:val="006625D8"/>
    <w:rsid w:val="00662D70"/>
    <w:rsid w:val="00663AE2"/>
    <w:rsid w:val="00666285"/>
    <w:rsid w:val="00666E70"/>
    <w:rsid w:val="0066791F"/>
    <w:rsid w:val="00670538"/>
    <w:rsid w:val="0067074E"/>
    <w:rsid w:val="0067103D"/>
    <w:rsid w:val="00672602"/>
    <w:rsid w:val="00673458"/>
    <w:rsid w:val="00673D1C"/>
    <w:rsid w:val="00674F60"/>
    <w:rsid w:val="006800C9"/>
    <w:rsid w:val="0068342B"/>
    <w:rsid w:val="00686C5A"/>
    <w:rsid w:val="00686E2D"/>
    <w:rsid w:val="00687CA5"/>
    <w:rsid w:val="00691B17"/>
    <w:rsid w:val="006927AD"/>
    <w:rsid w:val="00693208"/>
    <w:rsid w:val="006944C8"/>
    <w:rsid w:val="00694700"/>
    <w:rsid w:val="006976B0"/>
    <w:rsid w:val="00697F01"/>
    <w:rsid w:val="006A0F4F"/>
    <w:rsid w:val="006A2E66"/>
    <w:rsid w:val="006A5B9B"/>
    <w:rsid w:val="006A7695"/>
    <w:rsid w:val="006A781E"/>
    <w:rsid w:val="006A7B6F"/>
    <w:rsid w:val="006B071E"/>
    <w:rsid w:val="006B0D4E"/>
    <w:rsid w:val="006B0EB5"/>
    <w:rsid w:val="006B1E19"/>
    <w:rsid w:val="006B2C44"/>
    <w:rsid w:val="006B5689"/>
    <w:rsid w:val="006B5DBB"/>
    <w:rsid w:val="006B63E7"/>
    <w:rsid w:val="006B64C0"/>
    <w:rsid w:val="006B710A"/>
    <w:rsid w:val="006C046D"/>
    <w:rsid w:val="006C04B3"/>
    <w:rsid w:val="006C0797"/>
    <w:rsid w:val="006C1949"/>
    <w:rsid w:val="006C284F"/>
    <w:rsid w:val="006C4209"/>
    <w:rsid w:val="006C4DAB"/>
    <w:rsid w:val="006C4E91"/>
    <w:rsid w:val="006C6217"/>
    <w:rsid w:val="006C69B7"/>
    <w:rsid w:val="006C7480"/>
    <w:rsid w:val="006D02FE"/>
    <w:rsid w:val="006D238C"/>
    <w:rsid w:val="006D3693"/>
    <w:rsid w:val="006D3C0D"/>
    <w:rsid w:val="006D5F25"/>
    <w:rsid w:val="006D6706"/>
    <w:rsid w:val="006E05C1"/>
    <w:rsid w:val="006E0D6C"/>
    <w:rsid w:val="006E0F12"/>
    <w:rsid w:val="006E2142"/>
    <w:rsid w:val="006E228F"/>
    <w:rsid w:val="006E3CF1"/>
    <w:rsid w:val="006E46C3"/>
    <w:rsid w:val="006E4E38"/>
    <w:rsid w:val="006E523E"/>
    <w:rsid w:val="006E59E2"/>
    <w:rsid w:val="006E5CED"/>
    <w:rsid w:val="006E5FB8"/>
    <w:rsid w:val="006E7D26"/>
    <w:rsid w:val="006E7F91"/>
    <w:rsid w:val="006F1E3E"/>
    <w:rsid w:val="006F2FC7"/>
    <w:rsid w:val="006F3004"/>
    <w:rsid w:val="006F4E11"/>
    <w:rsid w:val="006F60E5"/>
    <w:rsid w:val="006F634F"/>
    <w:rsid w:val="006F6C39"/>
    <w:rsid w:val="006F6DF6"/>
    <w:rsid w:val="006F7774"/>
    <w:rsid w:val="006F7E23"/>
    <w:rsid w:val="00700DFE"/>
    <w:rsid w:val="007015BC"/>
    <w:rsid w:val="007020D6"/>
    <w:rsid w:val="0070330C"/>
    <w:rsid w:val="007044B1"/>
    <w:rsid w:val="00706672"/>
    <w:rsid w:val="00707590"/>
    <w:rsid w:val="0071294D"/>
    <w:rsid w:val="00712FC3"/>
    <w:rsid w:val="0071538F"/>
    <w:rsid w:val="00715D64"/>
    <w:rsid w:val="00716911"/>
    <w:rsid w:val="0072203E"/>
    <w:rsid w:val="00722E78"/>
    <w:rsid w:val="00723C50"/>
    <w:rsid w:val="00723CF1"/>
    <w:rsid w:val="00724A7A"/>
    <w:rsid w:val="00725544"/>
    <w:rsid w:val="00727B76"/>
    <w:rsid w:val="00727E1D"/>
    <w:rsid w:val="007303E6"/>
    <w:rsid w:val="00732C9E"/>
    <w:rsid w:val="0073327F"/>
    <w:rsid w:val="00733596"/>
    <w:rsid w:val="00735954"/>
    <w:rsid w:val="00736AA9"/>
    <w:rsid w:val="007374A6"/>
    <w:rsid w:val="00740C2A"/>
    <w:rsid w:val="0074237C"/>
    <w:rsid w:val="00742492"/>
    <w:rsid w:val="0074333B"/>
    <w:rsid w:val="00743E77"/>
    <w:rsid w:val="00744482"/>
    <w:rsid w:val="00744877"/>
    <w:rsid w:val="007451B8"/>
    <w:rsid w:val="00745226"/>
    <w:rsid w:val="00745C5F"/>
    <w:rsid w:val="0075108E"/>
    <w:rsid w:val="00753D80"/>
    <w:rsid w:val="00754748"/>
    <w:rsid w:val="00754D38"/>
    <w:rsid w:val="00754EAB"/>
    <w:rsid w:val="007552FF"/>
    <w:rsid w:val="007565E8"/>
    <w:rsid w:val="0076149E"/>
    <w:rsid w:val="007620A6"/>
    <w:rsid w:val="007631AD"/>
    <w:rsid w:val="00763F40"/>
    <w:rsid w:val="00764182"/>
    <w:rsid w:val="007644BF"/>
    <w:rsid w:val="00765648"/>
    <w:rsid w:val="007656B8"/>
    <w:rsid w:val="007657D4"/>
    <w:rsid w:val="0076654D"/>
    <w:rsid w:val="007679D6"/>
    <w:rsid w:val="00767E9D"/>
    <w:rsid w:val="00772181"/>
    <w:rsid w:val="00773367"/>
    <w:rsid w:val="00774E4C"/>
    <w:rsid w:val="00775951"/>
    <w:rsid w:val="00775D15"/>
    <w:rsid w:val="00775D23"/>
    <w:rsid w:val="00775F63"/>
    <w:rsid w:val="007771C0"/>
    <w:rsid w:val="0077742C"/>
    <w:rsid w:val="00780128"/>
    <w:rsid w:val="007816F2"/>
    <w:rsid w:val="00781BF4"/>
    <w:rsid w:val="00782356"/>
    <w:rsid w:val="00783E0B"/>
    <w:rsid w:val="00786710"/>
    <w:rsid w:val="00787880"/>
    <w:rsid w:val="0079191E"/>
    <w:rsid w:val="00791EA2"/>
    <w:rsid w:val="007929D6"/>
    <w:rsid w:val="00793214"/>
    <w:rsid w:val="00793DE4"/>
    <w:rsid w:val="00794BFA"/>
    <w:rsid w:val="00794F02"/>
    <w:rsid w:val="00796A6A"/>
    <w:rsid w:val="00797A04"/>
    <w:rsid w:val="00797DC4"/>
    <w:rsid w:val="007A13B9"/>
    <w:rsid w:val="007A1DBB"/>
    <w:rsid w:val="007A1E1E"/>
    <w:rsid w:val="007A293A"/>
    <w:rsid w:val="007A2C19"/>
    <w:rsid w:val="007A2F8B"/>
    <w:rsid w:val="007A3877"/>
    <w:rsid w:val="007A3E7B"/>
    <w:rsid w:val="007A415F"/>
    <w:rsid w:val="007A426B"/>
    <w:rsid w:val="007A606D"/>
    <w:rsid w:val="007A61ED"/>
    <w:rsid w:val="007A6855"/>
    <w:rsid w:val="007A713B"/>
    <w:rsid w:val="007B0294"/>
    <w:rsid w:val="007B0416"/>
    <w:rsid w:val="007B1766"/>
    <w:rsid w:val="007B1DC0"/>
    <w:rsid w:val="007B266D"/>
    <w:rsid w:val="007B3965"/>
    <w:rsid w:val="007B4A07"/>
    <w:rsid w:val="007B5247"/>
    <w:rsid w:val="007B6591"/>
    <w:rsid w:val="007C39EB"/>
    <w:rsid w:val="007C3E6B"/>
    <w:rsid w:val="007C46BB"/>
    <w:rsid w:val="007C4B83"/>
    <w:rsid w:val="007C4DCE"/>
    <w:rsid w:val="007C529F"/>
    <w:rsid w:val="007C5718"/>
    <w:rsid w:val="007C5A86"/>
    <w:rsid w:val="007C7C4F"/>
    <w:rsid w:val="007D25F5"/>
    <w:rsid w:val="007D3146"/>
    <w:rsid w:val="007D365C"/>
    <w:rsid w:val="007D4E6C"/>
    <w:rsid w:val="007D5060"/>
    <w:rsid w:val="007D5675"/>
    <w:rsid w:val="007D5B46"/>
    <w:rsid w:val="007D6C18"/>
    <w:rsid w:val="007D6F11"/>
    <w:rsid w:val="007D705D"/>
    <w:rsid w:val="007D73C4"/>
    <w:rsid w:val="007D7628"/>
    <w:rsid w:val="007E07AE"/>
    <w:rsid w:val="007E1DF6"/>
    <w:rsid w:val="007E2E75"/>
    <w:rsid w:val="007E3A18"/>
    <w:rsid w:val="007E3D30"/>
    <w:rsid w:val="007E5AF4"/>
    <w:rsid w:val="007E62E5"/>
    <w:rsid w:val="007E6D62"/>
    <w:rsid w:val="007E702C"/>
    <w:rsid w:val="007E71F9"/>
    <w:rsid w:val="007E792A"/>
    <w:rsid w:val="007E79A9"/>
    <w:rsid w:val="007F1390"/>
    <w:rsid w:val="007F2C20"/>
    <w:rsid w:val="007F2DA6"/>
    <w:rsid w:val="007F40AE"/>
    <w:rsid w:val="007F498B"/>
    <w:rsid w:val="007F5364"/>
    <w:rsid w:val="007F55D8"/>
    <w:rsid w:val="007F72AE"/>
    <w:rsid w:val="00800FF0"/>
    <w:rsid w:val="008010A4"/>
    <w:rsid w:val="0080126F"/>
    <w:rsid w:val="0080137B"/>
    <w:rsid w:val="008069A2"/>
    <w:rsid w:val="00806CA9"/>
    <w:rsid w:val="00806E3A"/>
    <w:rsid w:val="00807458"/>
    <w:rsid w:val="00810AC1"/>
    <w:rsid w:val="00810B81"/>
    <w:rsid w:val="00812B48"/>
    <w:rsid w:val="00814555"/>
    <w:rsid w:val="00814CC4"/>
    <w:rsid w:val="00814E51"/>
    <w:rsid w:val="00817F6B"/>
    <w:rsid w:val="00820398"/>
    <w:rsid w:val="00820B6F"/>
    <w:rsid w:val="00823C41"/>
    <w:rsid w:val="008244EE"/>
    <w:rsid w:val="00824A57"/>
    <w:rsid w:val="0082573B"/>
    <w:rsid w:val="00826237"/>
    <w:rsid w:val="00826E9A"/>
    <w:rsid w:val="008274FD"/>
    <w:rsid w:val="00827607"/>
    <w:rsid w:val="0083076E"/>
    <w:rsid w:val="00830F0E"/>
    <w:rsid w:val="0083279E"/>
    <w:rsid w:val="00832DE3"/>
    <w:rsid w:val="00833031"/>
    <w:rsid w:val="0083664E"/>
    <w:rsid w:val="00836E82"/>
    <w:rsid w:val="008372D1"/>
    <w:rsid w:val="008400EE"/>
    <w:rsid w:val="00840C08"/>
    <w:rsid w:val="00841574"/>
    <w:rsid w:val="0084297A"/>
    <w:rsid w:val="00842AFC"/>
    <w:rsid w:val="00843FC5"/>
    <w:rsid w:val="008441D7"/>
    <w:rsid w:val="008443C1"/>
    <w:rsid w:val="00844883"/>
    <w:rsid w:val="00845068"/>
    <w:rsid w:val="00845A53"/>
    <w:rsid w:val="0084612D"/>
    <w:rsid w:val="00847B88"/>
    <w:rsid w:val="00850088"/>
    <w:rsid w:val="00850964"/>
    <w:rsid w:val="00851627"/>
    <w:rsid w:val="00853ACA"/>
    <w:rsid w:val="00853B3A"/>
    <w:rsid w:val="00854C29"/>
    <w:rsid w:val="0085528B"/>
    <w:rsid w:val="00855BC9"/>
    <w:rsid w:val="0086063B"/>
    <w:rsid w:val="00860ED1"/>
    <w:rsid w:val="0086127B"/>
    <w:rsid w:val="00861967"/>
    <w:rsid w:val="00861B6F"/>
    <w:rsid w:val="00862597"/>
    <w:rsid w:val="00862C0B"/>
    <w:rsid w:val="0086318F"/>
    <w:rsid w:val="00863B1C"/>
    <w:rsid w:val="008644F9"/>
    <w:rsid w:val="008647D4"/>
    <w:rsid w:val="008652A4"/>
    <w:rsid w:val="00865484"/>
    <w:rsid w:val="008658C0"/>
    <w:rsid w:val="00865B32"/>
    <w:rsid w:val="00865D00"/>
    <w:rsid w:val="0086745F"/>
    <w:rsid w:val="00867CF2"/>
    <w:rsid w:val="0087009E"/>
    <w:rsid w:val="008703FE"/>
    <w:rsid w:val="00870498"/>
    <w:rsid w:val="008710BE"/>
    <w:rsid w:val="008712EA"/>
    <w:rsid w:val="0087243F"/>
    <w:rsid w:val="00872747"/>
    <w:rsid w:val="00873EF0"/>
    <w:rsid w:val="008741ED"/>
    <w:rsid w:val="00881DF2"/>
    <w:rsid w:val="00882B38"/>
    <w:rsid w:val="0088301B"/>
    <w:rsid w:val="0088340B"/>
    <w:rsid w:val="0088446C"/>
    <w:rsid w:val="00884C35"/>
    <w:rsid w:val="00885802"/>
    <w:rsid w:val="00886571"/>
    <w:rsid w:val="00887EC8"/>
    <w:rsid w:val="008900DC"/>
    <w:rsid w:val="0089013A"/>
    <w:rsid w:val="008909E9"/>
    <w:rsid w:val="00890C5E"/>
    <w:rsid w:val="00890F18"/>
    <w:rsid w:val="00891FE6"/>
    <w:rsid w:val="0089271E"/>
    <w:rsid w:val="00892887"/>
    <w:rsid w:val="00892D65"/>
    <w:rsid w:val="008942C3"/>
    <w:rsid w:val="0089715F"/>
    <w:rsid w:val="008974B2"/>
    <w:rsid w:val="008A1CE6"/>
    <w:rsid w:val="008A226E"/>
    <w:rsid w:val="008A2546"/>
    <w:rsid w:val="008A3A04"/>
    <w:rsid w:val="008A4889"/>
    <w:rsid w:val="008A69BF"/>
    <w:rsid w:val="008B120E"/>
    <w:rsid w:val="008B13C7"/>
    <w:rsid w:val="008B1EAB"/>
    <w:rsid w:val="008B2496"/>
    <w:rsid w:val="008B2566"/>
    <w:rsid w:val="008B50FD"/>
    <w:rsid w:val="008B7171"/>
    <w:rsid w:val="008C018F"/>
    <w:rsid w:val="008C0471"/>
    <w:rsid w:val="008C095C"/>
    <w:rsid w:val="008C0D2F"/>
    <w:rsid w:val="008C1022"/>
    <w:rsid w:val="008C1B43"/>
    <w:rsid w:val="008C2B00"/>
    <w:rsid w:val="008C398E"/>
    <w:rsid w:val="008C5363"/>
    <w:rsid w:val="008C5B06"/>
    <w:rsid w:val="008C6A63"/>
    <w:rsid w:val="008C7ADB"/>
    <w:rsid w:val="008C7AFF"/>
    <w:rsid w:val="008C7BAB"/>
    <w:rsid w:val="008D080D"/>
    <w:rsid w:val="008D1F7D"/>
    <w:rsid w:val="008D2CA3"/>
    <w:rsid w:val="008D2DE6"/>
    <w:rsid w:val="008D312B"/>
    <w:rsid w:val="008D32CB"/>
    <w:rsid w:val="008D335E"/>
    <w:rsid w:val="008D5A73"/>
    <w:rsid w:val="008D6BAC"/>
    <w:rsid w:val="008D6FF7"/>
    <w:rsid w:val="008D72B3"/>
    <w:rsid w:val="008D7F60"/>
    <w:rsid w:val="008D7FA2"/>
    <w:rsid w:val="008E1B9E"/>
    <w:rsid w:val="008E2067"/>
    <w:rsid w:val="008E360E"/>
    <w:rsid w:val="008E463A"/>
    <w:rsid w:val="008E4B6E"/>
    <w:rsid w:val="008E5048"/>
    <w:rsid w:val="008F04EC"/>
    <w:rsid w:val="008F06C5"/>
    <w:rsid w:val="008F193E"/>
    <w:rsid w:val="008F25A6"/>
    <w:rsid w:val="008F354F"/>
    <w:rsid w:val="008F3BA1"/>
    <w:rsid w:val="008F3C2E"/>
    <w:rsid w:val="008F455B"/>
    <w:rsid w:val="008F4DFD"/>
    <w:rsid w:val="008F5061"/>
    <w:rsid w:val="008F53A1"/>
    <w:rsid w:val="008F69F9"/>
    <w:rsid w:val="008F7885"/>
    <w:rsid w:val="009005A2"/>
    <w:rsid w:val="00901DFC"/>
    <w:rsid w:val="00902507"/>
    <w:rsid w:val="009038F0"/>
    <w:rsid w:val="00903D37"/>
    <w:rsid w:val="009040E8"/>
    <w:rsid w:val="00904394"/>
    <w:rsid w:val="00904902"/>
    <w:rsid w:val="00904D37"/>
    <w:rsid w:val="00904FBA"/>
    <w:rsid w:val="009066A9"/>
    <w:rsid w:val="00907C8C"/>
    <w:rsid w:val="00910CAC"/>
    <w:rsid w:val="00912D52"/>
    <w:rsid w:val="00915210"/>
    <w:rsid w:val="009152E8"/>
    <w:rsid w:val="00915418"/>
    <w:rsid w:val="00916574"/>
    <w:rsid w:val="0091661E"/>
    <w:rsid w:val="00917C75"/>
    <w:rsid w:val="00921EFC"/>
    <w:rsid w:val="00921FB5"/>
    <w:rsid w:val="009225AD"/>
    <w:rsid w:val="009255D4"/>
    <w:rsid w:val="00925DB6"/>
    <w:rsid w:val="00930E81"/>
    <w:rsid w:val="0093201A"/>
    <w:rsid w:val="00934131"/>
    <w:rsid w:val="00934966"/>
    <w:rsid w:val="00934967"/>
    <w:rsid w:val="00934F27"/>
    <w:rsid w:val="009350FD"/>
    <w:rsid w:val="009420FD"/>
    <w:rsid w:val="00942454"/>
    <w:rsid w:val="009427E0"/>
    <w:rsid w:val="009436C3"/>
    <w:rsid w:val="009454C4"/>
    <w:rsid w:val="00947150"/>
    <w:rsid w:val="00950B6F"/>
    <w:rsid w:val="00950C84"/>
    <w:rsid w:val="0095168E"/>
    <w:rsid w:val="00952D5D"/>
    <w:rsid w:val="0095333D"/>
    <w:rsid w:val="00955D1A"/>
    <w:rsid w:val="0095602B"/>
    <w:rsid w:val="00956275"/>
    <w:rsid w:val="009562EC"/>
    <w:rsid w:val="0095645F"/>
    <w:rsid w:val="00956C53"/>
    <w:rsid w:val="0095704C"/>
    <w:rsid w:val="00960C66"/>
    <w:rsid w:val="009617E0"/>
    <w:rsid w:val="00961C87"/>
    <w:rsid w:val="0096456C"/>
    <w:rsid w:val="00964AF7"/>
    <w:rsid w:val="00966846"/>
    <w:rsid w:val="00966AF4"/>
    <w:rsid w:val="0096703D"/>
    <w:rsid w:val="009671D3"/>
    <w:rsid w:val="00967B3C"/>
    <w:rsid w:val="0097074D"/>
    <w:rsid w:val="00970ACB"/>
    <w:rsid w:val="0097143B"/>
    <w:rsid w:val="00974BD5"/>
    <w:rsid w:val="00975467"/>
    <w:rsid w:val="0097561E"/>
    <w:rsid w:val="009757B7"/>
    <w:rsid w:val="00975860"/>
    <w:rsid w:val="009758A9"/>
    <w:rsid w:val="00976350"/>
    <w:rsid w:val="00976821"/>
    <w:rsid w:val="00976BD2"/>
    <w:rsid w:val="00981764"/>
    <w:rsid w:val="00982605"/>
    <w:rsid w:val="009829B2"/>
    <w:rsid w:val="00983068"/>
    <w:rsid w:val="00986891"/>
    <w:rsid w:val="00986E55"/>
    <w:rsid w:val="00991374"/>
    <w:rsid w:val="00991BCA"/>
    <w:rsid w:val="00992BB3"/>
    <w:rsid w:val="009955DC"/>
    <w:rsid w:val="009956DF"/>
    <w:rsid w:val="00995C95"/>
    <w:rsid w:val="00995EA3"/>
    <w:rsid w:val="00996140"/>
    <w:rsid w:val="009968C1"/>
    <w:rsid w:val="009A0048"/>
    <w:rsid w:val="009A0872"/>
    <w:rsid w:val="009A30B8"/>
    <w:rsid w:val="009A3EC1"/>
    <w:rsid w:val="009A4368"/>
    <w:rsid w:val="009A5660"/>
    <w:rsid w:val="009A5B41"/>
    <w:rsid w:val="009A67F6"/>
    <w:rsid w:val="009A7A27"/>
    <w:rsid w:val="009A7D90"/>
    <w:rsid w:val="009B0708"/>
    <w:rsid w:val="009B0EA5"/>
    <w:rsid w:val="009B1F16"/>
    <w:rsid w:val="009B5468"/>
    <w:rsid w:val="009B72E0"/>
    <w:rsid w:val="009B77CD"/>
    <w:rsid w:val="009C0E70"/>
    <w:rsid w:val="009C13EE"/>
    <w:rsid w:val="009C1456"/>
    <w:rsid w:val="009C2405"/>
    <w:rsid w:val="009C26AE"/>
    <w:rsid w:val="009C3628"/>
    <w:rsid w:val="009C38B7"/>
    <w:rsid w:val="009C7ED4"/>
    <w:rsid w:val="009D0156"/>
    <w:rsid w:val="009D0411"/>
    <w:rsid w:val="009D07EF"/>
    <w:rsid w:val="009D12E1"/>
    <w:rsid w:val="009D1F70"/>
    <w:rsid w:val="009D27E9"/>
    <w:rsid w:val="009D2898"/>
    <w:rsid w:val="009D7421"/>
    <w:rsid w:val="009D7F52"/>
    <w:rsid w:val="009D7FC4"/>
    <w:rsid w:val="009E1C98"/>
    <w:rsid w:val="009E339F"/>
    <w:rsid w:val="009E41E2"/>
    <w:rsid w:val="009E48A3"/>
    <w:rsid w:val="009E4CDC"/>
    <w:rsid w:val="009E6E76"/>
    <w:rsid w:val="009E7B1D"/>
    <w:rsid w:val="009F0395"/>
    <w:rsid w:val="009F2831"/>
    <w:rsid w:val="009F39A8"/>
    <w:rsid w:val="009F5051"/>
    <w:rsid w:val="009F725C"/>
    <w:rsid w:val="009F73CD"/>
    <w:rsid w:val="009F7B65"/>
    <w:rsid w:val="009F7E90"/>
    <w:rsid w:val="00A02EFF"/>
    <w:rsid w:val="00A0326A"/>
    <w:rsid w:val="00A03F77"/>
    <w:rsid w:val="00A04946"/>
    <w:rsid w:val="00A070A8"/>
    <w:rsid w:val="00A1241F"/>
    <w:rsid w:val="00A12719"/>
    <w:rsid w:val="00A12B83"/>
    <w:rsid w:val="00A13D6B"/>
    <w:rsid w:val="00A144E0"/>
    <w:rsid w:val="00A14594"/>
    <w:rsid w:val="00A15DBC"/>
    <w:rsid w:val="00A161D0"/>
    <w:rsid w:val="00A163B5"/>
    <w:rsid w:val="00A17906"/>
    <w:rsid w:val="00A20A6B"/>
    <w:rsid w:val="00A2204E"/>
    <w:rsid w:val="00A22B3D"/>
    <w:rsid w:val="00A23614"/>
    <w:rsid w:val="00A23CF0"/>
    <w:rsid w:val="00A2428D"/>
    <w:rsid w:val="00A24FCC"/>
    <w:rsid w:val="00A256A6"/>
    <w:rsid w:val="00A25C50"/>
    <w:rsid w:val="00A26A4E"/>
    <w:rsid w:val="00A26D82"/>
    <w:rsid w:val="00A275DA"/>
    <w:rsid w:val="00A27BCB"/>
    <w:rsid w:val="00A3055F"/>
    <w:rsid w:val="00A30FD2"/>
    <w:rsid w:val="00A32786"/>
    <w:rsid w:val="00A33894"/>
    <w:rsid w:val="00A33A93"/>
    <w:rsid w:val="00A34201"/>
    <w:rsid w:val="00A355B8"/>
    <w:rsid w:val="00A36D23"/>
    <w:rsid w:val="00A40575"/>
    <w:rsid w:val="00A40982"/>
    <w:rsid w:val="00A41491"/>
    <w:rsid w:val="00A41550"/>
    <w:rsid w:val="00A42BB4"/>
    <w:rsid w:val="00A42CAB"/>
    <w:rsid w:val="00A44421"/>
    <w:rsid w:val="00A45D0F"/>
    <w:rsid w:val="00A47603"/>
    <w:rsid w:val="00A51661"/>
    <w:rsid w:val="00A520B9"/>
    <w:rsid w:val="00A52485"/>
    <w:rsid w:val="00A528BE"/>
    <w:rsid w:val="00A52B6E"/>
    <w:rsid w:val="00A532EF"/>
    <w:rsid w:val="00A53AC1"/>
    <w:rsid w:val="00A54E46"/>
    <w:rsid w:val="00A5662E"/>
    <w:rsid w:val="00A56997"/>
    <w:rsid w:val="00A57219"/>
    <w:rsid w:val="00A6177B"/>
    <w:rsid w:val="00A62363"/>
    <w:rsid w:val="00A626F3"/>
    <w:rsid w:val="00A64FFA"/>
    <w:rsid w:val="00A65220"/>
    <w:rsid w:val="00A65DDE"/>
    <w:rsid w:val="00A726C7"/>
    <w:rsid w:val="00A7368D"/>
    <w:rsid w:val="00A749EF"/>
    <w:rsid w:val="00A74E93"/>
    <w:rsid w:val="00A763F1"/>
    <w:rsid w:val="00A765F2"/>
    <w:rsid w:val="00A77934"/>
    <w:rsid w:val="00A8138F"/>
    <w:rsid w:val="00A8488B"/>
    <w:rsid w:val="00A84E3A"/>
    <w:rsid w:val="00A85FAF"/>
    <w:rsid w:val="00A900EF"/>
    <w:rsid w:val="00A90143"/>
    <w:rsid w:val="00A90242"/>
    <w:rsid w:val="00A90291"/>
    <w:rsid w:val="00A919DC"/>
    <w:rsid w:val="00A92694"/>
    <w:rsid w:val="00A937FB"/>
    <w:rsid w:val="00A952C8"/>
    <w:rsid w:val="00A95FF8"/>
    <w:rsid w:val="00A97164"/>
    <w:rsid w:val="00A977AC"/>
    <w:rsid w:val="00A97875"/>
    <w:rsid w:val="00AA0E3F"/>
    <w:rsid w:val="00AA3298"/>
    <w:rsid w:val="00AA5252"/>
    <w:rsid w:val="00AA526C"/>
    <w:rsid w:val="00AA544C"/>
    <w:rsid w:val="00AA61B0"/>
    <w:rsid w:val="00AA6AC7"/>
    <w:rsid w:val="00AA7E73"/>
    <w:rsid w:val="00AB08EE"/>
    <w:rsid w:val="00AB1DBD"/>
    <w:rsid w:val="00AB2728"/>
    <w:rsid w:val="00AB66E7"/>
    <w:rsid w:val="00AB73C9"/>
    <w:rsid w:val="00AC0F65"/>
    <w:rsid w:val="00AC20D9"/>
    <w:rsid w:val="00AC2262"/>
    <w:rsid w:val="00AC247E"/>
    <w:rsid w:val="00AC3630"/>
    <w:rsid w:val="00AC38E0"/>
    <w:rsid w:val="00AC3FCE"/>
    <w:rsid w:val="00AC47A4"/>
    <w:rsid w:val="00AC4C32"/>
    <w:rsid w:val="00AC5960"/>
    <w:rsid w:val="00AC6591"/>
    <w:rsid w:val="00AC6879"/>
    <w:rsid w:val="00AC7347"/>
    <w:rsid w:val="00AC76B8"/>
    <w:rsid w:val="00AC7DFF"/>
    <w:rsid w:val="00AD0409"/>
    <w:rsid w:val="00AD1325"/>
    <w:rsid w:val="00AD1E85"/>
    <w:rsid w:val="00AD281C"/>
    <w:rsid w:val="00AD34E0"/>
    <w:rsid w:val="00AD4B8C"/>
    <w:rsid w:val="00AD5CEF"/>
    <w:rsid w:val="00AD6D63"/>
    <w:rsid w:val="00AD6F47"/>
    <w:rsid w:val="00AD7F45"/>
    <w:rsid w:val="00AE011D"/>
    <w:rsid w:val="00AE1891"/>
    <w:rsid w:val="00AE1BAA"/>
    <w:rsid w:val="00AE4B21"/>
    <w:rsid w:val="00AE5FCA"/>
    <w:rsid w:val="00AE6211"/>
    <w:rsid w:val="00AE639B"/>
    <w:rsid w:val="00AE6EDB"/>
    <w:rsid w:val="00AE7591"/>
    <w:rsid w:val="00AF1417"/>
    <w:rsid w:val="00AF1B99"/>
    <w:rsid w:val="00AF1BA3"/>
    <w:rsid w:val="00AF3020"/>
    <w:rsid w:val="00AF3939"/>
    <w:rsid w:val="00AF396B"/>
    <w:rsid w:val="00AF3F12"/>
    <w:rsid w:val="00AF47A4"/>
    <w:rsid w:val="00AF4A7C"/>
    <w:rsid w:val="00AF55F9"/>
    <w:rsid w:val="00AF5A6D"/>
    <w:rsid w:val="00AF5C15"/>
    <w:rsid w:val="00AF60C0"/>
    <w:rsid w:val="00AF77AB"/>
    <w:rsid w:val="00B00400"/>
    <w:rsid w:val="00B0103B"/>
    <w:rsid w:val="00B053B5"/>
    <w:rsid w:val="00B060EB"/>
    <w:rsid w:val="00B06547"/>
    <w:rsid w:val="00B06C56"/>
    <w:rsid w:val="00B07036"/>
    <w:rsid w:val="00B071CC"/>
    <w:rsid w:val="00B07254"/>
    <w:rsid w:val="00B1035A"/>
    <w:rsid w:val="00B10B02"/>
    <w:rsid w:val="00B10DED"/>
    <w:rsid w:val="00B11F7C"/>
    <w:rsid w:val="00B12E95"/>
    <w:rsid w:val="00B13106"/>
    <w:rsid w:val="00B13AF5"/>
    <w:rsid w:val="00B13F98"/>
    <w:rsid w:val="00B141FF"/>
    <w:rsid w:val="00B15F34"/>
    <w:rsid w:val="00B16053"/>
    <w:rsid w:val="00B1783F"/>
    <w:rsid w:val="00B17A9A"/>
    <w:rsid w:val="00B21AA7"/>
    <w:rsid w:val="00B22B85"/>
    <w:rsid w:val="00B24585"/>
    <w:rsid w:val="00B25A25"/>
    <w:rsid w:val="00B27B63"/>
    <w:rsid w:val="00B27E2C"/>
    <w:rsid w:val="00B30107"/>
    <w:rsid w:val="00B30567"/>
    <w:rsid w:val="00B3154D"/>
    <w:rsid w:val="00B31C24"/>
    <w:rsid w:val="00B33DDE"/>
    <w:rsid w:val="00B34C2E"/>
    <w:rsid w:val="00B351CF"/>
    <w:rsid w:val="00B356D0"/>
    <w:rsid w:val="00B35A58"/>
    <w:rsid w:val="00B364B5"/>
    <w:rsid w:val="00B368AC"/>
    <w:rsid w:val="00B3763D"/>
    <w:rsid w:val="00B37E6A"/>
    <w:rsid w:val="00B42E37"/>
    <w:rsid w:val="00B45199"/>
    <w:rsid w:val="00B452DE"/>
    <w:rsid w:val="00B4634B"/>
    <w:rsid w:val="00B5065E"/>
    <w:rsid w:val="00B50887"/>
    <w:rsid w:val="00B50D0F"/>
    <w:rsid w:val="00B52250"/>
    <w:rsid w:val="00B52692"/>
    <w:rsid w:val="00B52ED9"/>
    <w:rsid w:val="00B533EF"/>
    <w:rsid w:val="00B54311"/>
    <w:rsid w:val="00B556AB"/>
    <w:rsid w:val="00B556C4"/>
    <w:rsid w:val="00B5695E"/>
    <w:rsid w:val="00B575EC"/>
    <w:rsid w:val="00B60FC5"/>
    <w:rsid w:val="00B61FA4"/>
    <w:rsid w:val="00B6520F"/>
    <w:rsid w:val="00B66980"/>
    <w:rsid w:val="00B67314"/>
    <w:rsid w:val="00B67AE6"/>
    <w:rsid w:val="00B71B50"/>
    <w:rsid w:val="00B71EC5"/>
    <w:rsid w:val="00B721AA"/>
    <w:rsid w:val="00B72B78"/>
    <w:rsid w:val="00B732C4"/>
    <w:rsid w:val="00B735C3"/>
    <w:rsid w:val="00B73C96"/>
    <w:rsid w:val="00B752EE"/>
    <w:rsid w:val="00B75D8E"/>
    <w:rsid w:val="00B75FB9"/>
    <w:rsid w:val="00B761E0"/>
    <w:rsid w:val="00B768D3"/>
    <w:rsid w:val="00B774D0"/>
    <w:rsid w:val="00B77AF1"/>
    <w:rsid w:val="00B80C0F"/>
    <w:rsid w:val="00B8271A"/>
    <w:rsid w:val="00B85C7C"/>
    <w:rsid w:val="00B9098E"/>
    <w:rsid w:val="00B91149"/>
    <w:rsid w:val="00B91E86"/>
    <w:rsid w:val="00B9296C"/>
    <w:rsid w:val="00B93485"/>
    <w:rsid w:val="00B943EA"/>
    <w:rsid w:val="00B9471E"/>
    <w:rsid w:val="00B96C4F"/>
    <w:rsid w:val="00B97818"/>
    <w:rsid w:val="00B97BB3"/>
    <w:rsid w:val="00BA0D8F"/>
    <w:rsid w:val="00BA168D"/>
    <w:rsid w:val="00BA1BAA"/>
    <w:rsid w:val="00BA2DD1"/>
    <w:rsid w:val="00BA3EB1"/>
    <w:rsid w:val="00BA42CD"/>
    <w:rsid w:val="00BA4800"/>
    <w:rsid w:val="00BA504A"/>
    <w:rsid w:val="00BA5410"/>
    <w:rsid w:val="00BA5FEC"/>
    <w:rsid w:val="00BB1870"/>
    <w:rsid w:val="00BB354B"/>
    <w:rsid w:val="00BB38A9"/>
    <w:rsid w:val="00BB75D2"/>
    <w:rsid w:val="00BB782C"/>
    <w:rsid w:val="00BB794A"/>
    <w:rsid w:val="00BC0457"/>
    <w:rsid w:val="00BC127A"/>
    <w:rsid w:val="00BC14D8"/>
    <w:rsid w:val="00BC257D"/>
    <w:rsid w:val="00BC2F7A"/>
    <w:rsid w:val="00BC3878"/>
    <w:rsid w:val="00BC3FC0"/>
    <w:rsid w:val="00BC54C7"/>
    <w:rsid w:val="00BC74BE"/>
    <w:rsid w:val="00BC76D2"/>
    <w:rsid w:val="00BC7A5D"/>
    <w:rsid w:val="00BD0048"/>
    <w:rsid w:val="00BD011A"/>
    <w:rsid w:val="00BD044B"/>
    <w:rsid w:val="00BD057D"/>
    <w:rsid w:val="00BD0A43"/>
    <w:rsid w:val="00BD1B78"/>
    <w:rsid w:val="00BD2619"/>
    <w:rsid w:val="00BD3EDA"/>
    <w:rsid w:val="00BD3FD0"/>
    <w:rsid w:val="00BD41DC"/>
    <w:rsid w:val="00BD47A6"/>
    <w:rsid w:val="00BD4BAF"/>
    <w:rsid w:val="00BD4BB4"/>
    <w:rsid w:val="00BD5251"/>
    <w:rsid w:val="00BD58D5"/>
    <w:rsid w:val="00BD5C77"/>
    <w:rsid w:val="00BD6D9A"/>
    <w:rsid w:val="00BE0DDA"/>
    <w:rsid w:val="00BE1397"/>
    <w:rsid w:val="00BE1C55"/>
    <w:rsid w:val="00BE2213"/>
    <w:rsid w:val="00BE49E7"/>
    <w:rsid w:val="00BE5115"/>
    <w:rsid w:val="00BE51C1"/>
    <w:rsid w:val="00BE53C3"/>
    <w:rsid w:val="00BE5AE6"/>
    <w:rsid w:val="00BE6036"/>
    <w:rsid w:val="00BE7761"/>
    <w:rsid w:val="00BF0408"/>
    <w:rsid w:val="00BF1645"/>
    <w:rsid w:val="00BF1751"/>
    <w:rsid w:val="00BF23EB"/>
    <w:rsid w:val="00BF2BF9"/>
    <w:rsid w:val="00BF32F0"/>
    <w:rsid w:val="00BF40D6"/>
    <w:rsid w:val="00BF4580"/>
    <w:rsid w:val="00BF475A"/>
    <w:rsid w:val="00BF4C76"/>
    <w:rsid w:val="00BF5EF3"/>
    <w:rsid w:val="00BF7269"/>
    <w:rsid w:val="00BF7A44"/>
    <w:rsid w:val="00C00014"/>
    <w:rsid w:val="00C004A9"/>
    <w:rsid w:val="00C00D87"/>
    <w:rsid w:val="00C0231F"/>
    <w:rsid w:val="00C04403"/>
    <w:rsid w:val="00C04983"/>
    <w:rsid w:val="00C05A6C"/>
    <w:rsid w:val="00C05E9D"/>
    <w:rsid w:val="00C06264"/>
    <w:rsid w:val="00C065B3"/>
    <w:rsid w:val="00C0712A"/>
    <w:rsid w:val="00C07BA1"/>
    <w:rsid w:val="00C07E60"/>
    <w:rsid w:val="00C1030C"/>
    <w:rsid w:val="00C106CA"/>
    <w:rsid w:val="00C10A0A"/>
    <w:rsid w:val="00C114A0"/>
    <w:rsid w:val="00C122B1"/>
    <w:rsid w:val="00C12388"/>
    <w:rsid w:val="00C12F83"/>
    <w:rsid w:val="00C1394F"/>
    <w:rsid w:val="00C14C01"/>
    <w:rsid w:val="00C160B4"/>
    <w:rsid w:val="00C161A3"/>
    <w:rsid w:val="00C163D2"/>
    <w:rsid w:val="00C16F2F"/>
    <w:rsid w:val="00C17CF1"/>
    <w:rsid w:val="00C17CF6"/>
    <w:rsid w:val="00C20EB3"/>
    <w:rsid w:val="00C21AED"/>
    <w:rsid w:val="00C21F71"/>
    <w:rsid w:val="00C225D6"/>
    <w:rsid w:val="00C2413B"/>
    <w:rsid w:val="00C24835"/>
    <w:rsid w:val="00C24FA6"/>
    <w:rsid w:val="00C25F0F"/>
    <w:rsid w:val="00C272E0"/>
    <w:rsid w:val="00C301E4"/>
    <w:rsid w:val="00C308F6"/>
    <w:rsid w:val="00C31028"/>
    <w:rsid w:val="00C31B05"/>
    <w:rsid w:val="00C3225C"/>
    <w:rsid w:val="00C333E9"/>
    <w:rsid w:val="00C343E3"/>
    <w:rsid w:val="00C34C5E"/>
    <w:rsid w:val="00C3506E"/>
    <w:rsid w:val="00C41CF5"/>
    <w:rsid w:val="00C4357D"/>
    <w:rsid w:val="00C46771"/>
    <w:rsid w:val="00C46867"/>
    <w:rsid w:val="00C469FE"/>
    <w:rsid w:val="00C504B3"/>
    <w:rsid w:val="00C52EC6"/>
    <w:rsid w:val="00C533E0"/>
    <w:rsid w:val="00C539D4"/>
    <w:rsid w:val="00C54348"/>
    <w:rsid w:val="00C56BC6"/>
    <w:rsid w:val="00C56D31"/>
    <w:rsid w:val="00C57402"/>
    <w:rsid w:val="00C57AC3"/>
    <w:rsid w:val="00C57E30"/>
    <w:rsid w:val="00C615C3"/>
    <w:rsid w:val="00C6167E"/>
    <w:rsid w:val="00C648B5"/>
    <w:rsid w:val="00C64B3A"/>
    <w:rsid w:val="00C66A70"/>
    <w:rsid w:val="00C674B1"/>
    <w:rsid w:val="00C70EBD"/>
    <w:rsid w:val="00C70F95"/>
    <w:rsid w:val="00C716E7"/>
    <w:rsid w:val="00C73D31"/>
    <w:rsid w:val="00C741B1"/>
    <w:rsid w:val="00C753C1"/>
    <w:rsid w:val="00C7689F"/>
    <w:rsid w:val="00C77016"/>
    <w:rsid w:val="00C80080"/>
    <w:rsid w:val="00C81AC1"/>
    <w:rsid w:val="00C83B91"/>
    <w:rsid w:val="00C84AC8"/>
    <w:rsid w:val="00C858C4"/>
    <w:rsid w:val="00C85BE6"/>
    <w:rsid w:val="00C87002"/>
    <w:rsid w:val="00C877B3"/>
    <w:rsid w:val="00C87DA4"/>
    <w:rsid w:val="00C900E4"/>
    <w:rsid w:val="00C90BF5"/>
    <w:rsid w:val="00C91938"/>
    <w:rsid w:val="00C91C34"/>
    <w:rsid w:val="00C92454"/>
    <w:rsid w:val="00C93121"/>
    <w:rsid w:val="00C934E3"/>
    <w:rsid w:val="00C93DE8"/>
    <w:rsid w:val="00C9474C"/>
    <w:rsid w:val="00C95D67"/>
    <w:rsid w:val="00C9633D"/>
    <w:rsid w:val="00C9743D"/>
    <w:rsid w:val="00CA1230"/>
    <w:rsid w:val="00CA1802"/>
    <w:rsid w:val="00CA1D0D"/>
    <w:rsid w:val="00CA212E"/>
    <w:rsid w:val="00CA30A8"/>
    <w:rsid w:val="00CA3211"/>
    <w:rsid w:val="00CA36DA"/>
    <w:rsid w:val="00CA4D89"/>
    <w:rsid w:val="00CA4DA9"/>
    <w:rsid w:val="00CA55FC"/>
    <w:rsid w:val="00CA5818"/>
    <w:rsid w:val="00CA59E1"/>
    <w:rsid w:val="00CA5A40"/>
    <w:rsid w:val="00CA6662"/>
    <w:rsid w:val="00CA707A"/>
    <w:rsid w:val="00CA7B47"/>
    <w:rsid w:val="00CB0CE3"/>
    <w:rsid w:val="00CB14AC"/>
    <w:rsid w:val="00CB176A"/>
    <w:rsid w:val="00CB33BF"/>
    <w:rsid w:val="00CB5E3A"/>
    <w:rsid w:val="00CB6080"/>
    <w:rsid w:val="00CB61FB"/>
    <w:rsid w:val="00CB6C54"/>
    <w:rsid w:val="00CB75DE"/>
    <w:rsid w:val="00CB7830"/>
    <w:rsid w:val="00CB7C27"/>
    <w:rsid w:val="00CB7DB0"/>
    <w:rsid w:val="00CC076B"/>
    <w:rsid w:val="00CC0DC2"/>
    <w:rsid w:val="00CC1C24"/>
    <w:rsid w:val="00CC3B39"/>
    <w:rsid w:val="00CC3CC1"/>
    <w:rsid w:val="00CC4711"/>
    <w:rsid w:val="00CC7659"/>
    <w:rsid w:val="00CC76C5"/>
    <w:rsid w:val="00CD05BE"/>
    <w:rsid w:val="00CD0E9D"/>
    <w:rsid w:val="00CD2AE0"/>
    <w:rsid w:val="00CD50E5"/>
    <w:rsid w:val="00CD526D"/>
    <w:rsid w:val="00CD6981"/>
    <w:rsid w:val="00CD734B"/>
    <w:rsid w:val="00CD7D00"/>
    <w:rsid w:val="00CD7E69"/>
    <w:rsid w:val="00CE0AFF"/>
    <w:rsid w:val="00CE0F75"/>
    <w:rsid w:val="00CE1B7D"/>
    <w:rsid w:val="00CE274F"/>
    <w:rsid w:val="00CE3581"/>
    <w:rsid w:val="00CE4EC2"/>
    <w:rsid w:val="00CE517B"/>
    <w:rsid w:val="00CE53BE"/>
    <w:rsid w:val="00CE6E6E"/>
    <w:rsid w:val="00CE6F16"/>
    <w:rsid w:val="00CF15A6"/>
    <w:rsid w:val="00CF1A09"/>
    <w:rsid w:val="00CF1EDF"/>
    <w:rsid w:val="00CF292A"/>
    <w:rsid w:val="00CF2B5E"/>
    <w:rsid w:val="00CF4591"/>
    <w:rsid w:val="00CF4F05"/>
    <w:rsid w:val="00CF5395"/>
    <w:rsid w:val="00CF5588"/>
    <w:rsid w:val="00CF63FD"/>
    <w:rsid w:val="00CF68E8"/>
    <w:rsid w:val="00CF7B37"/>
    <w:rsid w:val="00D003A9"/>
    <w:rsid w:val="00D0146E"/>
    <w:rsid w:val="00D02F16"/>
    <w:rsid w:val="00D0411E"/>
    <w:rsid w:val="00D04528"/>
    <w:rsid w:val="00D0460D"/>
    <w:rsid w:val="00D047B9"/>
    <w:rsid w:val="00D048F2"/>
    <w:rsid w:val="00D05B12"/>
    <w:rsid w:val="00D05C2A"/>
    <w:rsid w:val="00D07DE6"/>
    <w:rsid w:val="00D11912"/>
    <w:rsid w:val="00D124B7"/>
    <w:rsid w:val="00D12C35"/>
    <w:rsid w:val="00D138C2"/>
    <w:rsid w:val="00D15947"/>
    <w:rsid w:val="00D1653A"/>
    <w:rsid w:val="00D16E0C"/>
    <w:rsid w:val="00D203D0"/>
    <w:rsid w:val="00D21435"/>
    <w:rsid w:val="00D248D4"/>
    <w:rsid w:val="00D26D8B"/>
    <w:rsid w:val="00D32610"/>
    <w:rsid w:val="00D32714"/>
    <w:rsid w:val="00D34CEA"/>
    <w:rsid w:val="00D35F24"/>
    <w:rsid w:val="00D378D5"/>
    <w:rsid w:val="00D4111E"/>
    <w:rsid w:val="00D42DCD"/>
    <w:rsid w:val="00D44359"/>
    <w:rsid w:val="00D4547B"/>
    <w:rsid w:val="00D471BA"/>
    <w:rsid w:val="00D52D9E"/>
    <w:rsid w:val="00D53103"/>
    <w:rsid w:val="00D53E56"/>
    <w:rsid w:val="00D540DB"/>
    <w:rsid w:val="00D562A2"/>
    <w:rsid w:val="00D5724F"/>
    <w:rsid w:val="00D60A00"/>
    <w:rsid w:val="00D62092"/>
    <w:rsid w:val="00D628F4"/>
    <w:rsid w:val="00D6373B"/>
    <w:rsid w:val="00D64186"/>
    <w:rsid w:val="00D64D92"/>
    <w:rsid w:val="00D66163"/>
    <w:rsid w:val="00D67B3B"/>
    <w:rsid w:val="00D7047D"/>
    <w:rsid w:val="00D71702"/>
    <w:rsid w:val="00D726AD"/>
    <w:rsid w:val="00D72E69"/>
    <w:rsid w:val="00D73C50"/>
    <w:rsid w:val="00D75A94"/>
    <w:rsid w:val="00D75CD0"/>
    <w:rsid w:val="00D75E4E"/>
    <w:rsid w:val="00D7688F"/>
    <w:rsid w:val="00D8068A"/>
    <w:rsid w:val="00D80D51"/>
    <w:rsid w:val="00D81C65"/>
    <w:rsid w:val="00D82196"/>
    <w:rsid w:val="00D84258"/>
    <w:rsid w:val="00D865E4"/>
    <w:rsid w:val="00D8676E"/>
    <w:rsid w:val="00D90A22"/>
    <w:rsid w:val="00D91FBB"/>
    <w:rsid w:val="00D93148"/>
    <w:rsid w:val="00D93245"/>
    <w:rsid w:val="00D9338D"/>
    <w:rsid w:val="00D9348E"/>
    <w:rsid w:val="00D94FD0"/>
    <w:rsid w:val="00D95F0F"/>
    <w:rsid w:val="00D968F5"/>
    <w:rsid w:val="00DA02FC"/>
    <w:rsid w:val="00DA0629"/>
    <w:rsid w:val="00DA1406"/>
    <w:rsid w:val="00DA190A"/>
    <w:rsid w:val="00DA1BE1"/>
    <w:rsid w:val="00DA1C45"/>
    <w:rsid w:val="00DA3750"/>
    <w:rsid w:val="00DA38B9"/>
    <w:rsid w:val="00DA3FC3"/>
    <w:rsid w:val="00DA4A48"/>
    <w:rsid w:val="00DA6236"/>
    <w:rsid w:val="00DB1DE5"/>
    <w:rsid w:val="00DB2554"/>
    <w:rsid w:val="00DB3E7F"/>
    <w:rsid w:val="00DB44C5"/>
    <w:rsid w:val="00DB4E74"/>
    <w:rsid w:val="00DB519F"/>
    <w:rsid w:val="00DB5BFB"/>
    <w:rsid w:val="00DB663C"/>
    <w:rsid w:val="00DC0E0F"/>
    <w:rsid w:val="00DC189A"/>
    <w:rsid w:val="00DC4DDC"/>
    <w:rsid w:val="00DC4F46"/>
    <w:rsid w:val="00DC7A77"/>
    <w:rsid w:val="00DC7AFE"/>
    <w:rsid w:val="00DD1F60"/>
    <w:rsid w:val="00DD2D0E"/>
    <w:rsid w:val="00DD339A"/>
    <w:rsid w:val="00DD3809"/>
    <w:rsid w:val="00DD5D38"/>
    <w:rsid w:val="00DD65AA"/>
    <w:rsid w:val="00DE0753"/>
    <w:rsid w:val="00DE306D"/>
    <w:rsid w:val="00DE3C41"/>
    <w:rsid w:val="00DE5689"/>
    <w:rsid w:val="00DE5E4E"/>
    <w:rsid w:val="00DE603E"/>
    <w:rsid w:val="00DE6588"/>
    <w:rsid w:val="00DE7724"/>
    <w:rsid w:val="00DF1642"/>
    <w:rsid w:val="00DF2657"/>
    <w:rsid w:val="00DF2BC8"/>
    <w:rsid w:val="00DF3DE5"/>
    <w:rsid w:val="00DF4043"/>
    <w:rsid w:val="00DF4A32"/>
    <w:rsid w:val="00E0067E"/>
    <w:rsid w:val="00E00BE8"/>
    <w:rsid w:val="00E02228"/>
    <w:rsid w:val="00E0270E"/>
    <w:rsid w:val="00E02F3C"/>
    <w:rsid w:val="00E03768"/>
    <w:rsid w:val="00E049E4"/>
    <w:rsid w:val="00E06878"/>
    <w:rsid w:val="00E06D8F"/>
    <w:rsid w:val="00E07985"/>
    <w:rsid w:val="00E079AB"/>
    <w:rsid w:val="00E1041B"/>
    <w:rsid w:val="00E11E2B"/>
    <w:rsid w:val="00E120BA"/>
    <w:rsid w:val="00E159DD"/>
    <w:rsid w:val="00E160AA"/>
    <w:rsid w:val="00E1614C"/>
    <w:rsid w:val="00E175A4"/>
    <w:rsid w:val="00E17A47"/>
    <w:rsid w:val="00E20100"/>
    <w:rsid w:val="00E202A6"/>
    <w:rsid w:val="00E209C9"/>
    <w:rsid w:val="00E20DEC"/>
    <w:rsid w:val="00E20F0C"/>
    <w:rsid w:val="00E21322"/>
    <w:rsid w:val="00E215CA"/>
    <w:rsid w:val="00E23840"/>
    <w:rsid w:val="00E248A3"/>
    <w:rsid w:val="00E2496D"/>
    <w:rsid w:val="00E24E34"/>
    <w:rsid w:val="00E25306"/>
    <w:rsid w:val="00E25384"/>
    <w:rsid w:val="00E25631"/>
    <w:rsid w:val="00E269EB"/>
    <w:rsid w:val="00E26D1D"/>
    <w:rsid w:val="00E27403"/>
    <w:rsid w:val="00E27FF1"/>
    <w:rsid w:val="00E30F48"/>
    <w:rsid w:val="00E3104F"/>
    <w:rsid w:val="00E31C58"/>
    <w:rsid w:val="00E326F1"/>
    <w:rsid w:val="00E32EEF"/>
    <w:rsid w:val="00E33A24"/>
    <w:rsid w:val="00E33EF8"/>
    <w:rsid w:val="00E3431E"/>
    <w:rsid w:val="00E355AF"/>
    <w:rsid w:val="00E36AD0"/>
    <w:rsid w:val="00E37F29"/>
    <w:rsid w:val="00E4016E"/>
    <w:rsid w:val="00E40246"/>
    <w:rsid w:val="00E4052D"/>
    <w:rsid w:val="00E41AEC"/>
    <w:rsid w:val="00E41D7B"/>
    <w:rsid w:val="00E432DA"/>
    <w:rsid w:val="00E434C4"/>
    <w:rsid w:val="00E4399E"/>
    <w:rsid w:val="00E43A79"/>
    <w:rsid w:val="00E44A72"/>
    <w:rsid w:val="00E46094"/>
    <w:rsid w:val="00E46E78"/>
    <w:rsid w:val="00E46F6E"/>
    <w:rsid w:val="00E4734A"/>
    <w:rsid w:val="00E50C6D"/>
    <w:rsid w:val="00E50D05"/>
    <w:rsid w:val="00E51E6A"/>
    <w:rsid w:val="00E535DE"/>
    <w:rsid w:val="00E53C73"/>
    <w:rsid w:val="00E54332"/>
    <w:rsid w:val="00E54448"/>
    <w:rsid w:val="00E549E3"/>
    <w:rsid w:val="00E54BBB"/>
    <w:rsid w:val="00E56A8A"/>
    <w:rsid w:val="00E6117D"/>
    <w:rsid w:val="00E6137F"/>
    <w:rsid w:val="00E61C0D"/>
    <w:rsid w:val="00E63A3E"/>
    <w:rsid w:val="00E64FD1"/>
    <w:rsid w:val="00E67B50"/>
    <w:rsid w:val="00E700E8"/>
    <w:rsid w:val="00E70A94"/>
    <w:rsid w:val="00E713C6"/>
    <w:rsid w:val="00E71847"/>
    <w:rsid w:val="00E739A8"/>
    <w:rsid w:val="00E7552A"/>
    <w:rsid w:val="00E756C8"/>
    <w:rsid w:val="00E771FA"/>
    <w:rsid w:val="00E77831"/>
    <w:rsid w:val="00E81D12"/>
    <w:rsid w:val="00E820F9"/>
    <w:rsid w:val="00E83BD8"/>
    <w:rsid w:val="00E85214"/>
    <w:rsid w:val="00E85347"/>
    <w:rsid w:val="00E853C3"/>
    <w:rsid w:val="00E8593A"/>
    <w:rsid w:val="00E87AB5"/>
    <w:rsid w:val="00E90491"/>
    <w:rsid w:val="00E906FA"/>
    <w:rsid w:val="00E90ABB"/>
    <w:rsid w:val="00E91786"/>
    <w:rsid w:val="00E930E7"/>
    <w:rsid w:val="00E9445C"/>
    <w:rsid w:val="00E94CD0"/>
    <w:rsid w:val="00E958E4"/>
    <w:rsid w:val="00E95F6B"/>
    <w:rsid w:val="00E9657D"/>
    <w:rsid w:val="00E96CAA"/>
    <w:rsid w:val="00E96CD4"/>
    <w:rsid w:val="00E96F91"/>
    <w:rsid w:val="00EA0646"/>
    <w:rsid w:val="00EA07E2"/>
    <w:rsid w:val="00EA0885"/>
    <w:rsid w:val="00EA1BF2"/>
    <w:rsid w:val="00EA3731"/>
    <w:rsid w:val="00EA4AAB"/>
    <w:rsid w:val="00EA52FF"/>
    <w:rsid w:val="00EA64D8"/>
    <w:rsid w:val="00EA6924"/>
    <w:rsid w:val="00EA7232"/>
    <w:rsid w:val="00EA7391"/>
    <w:rsid w:val="00EA7DD0"/>
    <w:rsid w:val="00EB04BA"/>
    <w:rsid w:val="00EB08BE"/>
    <w:rsid w:val="00EB0BA1"/>
    <w:rsid w:val="00EB3144"/>
    <w:rsid w:val="00EB3981"/>
    <w:rsid w:val="00EB5B36"/>
    <w:rsid w:val="00EB5EA6"/>
    <w:rsid w:val="00EB761C"/>
    <w:rsid w:val="00EB7AEB"/>
    <w:rsid w:val="00EB7CE6"/>
    <w:rsid w:val="00EC0830"/>
    <w:rsid w:val="00EC0FC2"/>
    <w:rsid w:val="00EC1CB5"/>
    <w:rsid w:val="00EC1DCE"/>
    <w:rsid w:val="00EC247C"/>
    <w:rsid w:val="00EC4261"/>
    <w:rsid w:val="00EC4850"/>
    <w:rsid w:val="00EC4EFA"/>
    <w:rsid w:val="00EC51EF"/>
    <w:rsid w:val="00EC5C27"/>
    <w:rsid w:val="00EC72CA"/>
    <w:rsid w:val="00EC7394"/>
    <w:rsid w:val="00ED1FD1"/>
    <w:rsid w:val="00ED2EAA"/>
    <w:rsid w:val="00ED30D5"/>
    <w:rsid w:val="00ED3121"/>
    <w:rsid w:val="00ED383F"/>
    <w:rsid w:val="00ED3C35"/>
    <w:rsid w:val="00ED451C"/>
    <w:rsid w:val="00ED47CE"/>
    <w:rsid w:val="00ED5007"/>
    <w:rsid w:val="00ED7D27"/>
    <w:rsid w:val="00EE0352"/>
    <w:rsid w:val="00EE0D20"/>
    <w:rsid w:val="00EE1C40"/>
    <w:rsid w:val="00EE21A0"/>
    <w:rsid w:val="00EE33B9"/>
    <w:rsid w:val="00EE4771"/>
    <w:rsid w:val="00EE4804"/>
    <w:rsid w:val="00EE4AD3"/>
    <w:rsid w:val="00EE5D77"/>
    <w:rsid w:val="00EE652E"/>
    <w:rsid w:val="00EE72DA"/>
    <w:rsid w:val="00EF15B6"/>
    <w:rsid w:val="00EF1AFE"/>
    <w:rsid w:val="00EF20F7"/>
    <w:rsid w:val="00EF4A34"/>
    <w:rsid w:val="00EF4B10"/>
    <w:rsid w:val="00EF6408"/>
    <w:rsid w:val="00EF6D75"/>
    <w:rsid w:val="00F0077A"/>
    <w:rsid w:val="00F00812"/>
    <w:rsid w:val="00F00987"/>
    <w:rsid w:val="00F01171"/>
    <w:rsid w:val="00F01A92"/>
    <w:rsid w:val="00F028D0"/>
    <w:rsid w:val="00F03D82"/>
    <w:rsid w:val="00F0434F"/>
    <w:rsid w:val="00F0524A"/>
    <w:rsid w:val="00F0597F"/>
    <w:rsid w:val="00F06233"/>
    <w:rsid w:val="00F0653A"/>
    <w:rsid w:val="00F076D8"/>
    <w:rsid w:val="00F0775E"/>
    <w:rsid w:val="00F107CA"/>
    <w:rsid w:val="00F10B93"/>
    <w:rsid w:val="00F11411"/>
    <w:rsid w:val="00F11CF8"/>
    <w:rsid w:val="00F12558"/>
    <w:rsid w:val="00F12852"/>
    <w:rsid w:val="00F14165"/>
    <w:rsid w:val="00F154F4"/>
    <w:rsid w:val="00F15646"/>
    <w:rsid w:val="00F17082"/>
    <w:rsid w:val="00F17B09"/>
    <w:rsid w:val="00F20DAF"/>
    <w:rsid w:val="00F210E2"/>
    <w:rsid w:val="00F222AC"/>
    <w:rsid w:val="00F2281E"/>
    <w:rsid w:val="00F22BAB"/>
    <w:rsid w:val="00F24501"/>
    <w:rsid w:val="00F24D58"/>
    <w:rsid w:val="00F24F04"/>
    <w:rsid w:val="00F25A27"/>
    <w:rsid w:val="00F276FC"/>
    <w:rsid w:val="00F31263"/>
    <w:rsid w:val="00F314F8"/>
    <w:rsid w:val="00F33007"/>
    <w:rsid w:val="00F33FB7"/>
    <w:rsid w:val="00F40208"/>
    <w:rsid w:val="00F40A68"/>
    <w:rsid w:val="00F4130B"/>
    <w:rsid w:val="00F415CE"/>
    <w:rsid w:val="00F41FC9"/>
    <w:rsid w:val="00F43881"/>
    <w:rsid w:val="00F43C12"/>
    <w:rsid w:val="00F43F88"/>
    <w:rsid w:val="00F44122"/>
    <w:rsid w:val="00F446C7"/>
    <w:rsid w:val="00F45F91"/>
    <w:rsid w:val="00F46049"/>
    <w:rsid w:val="00F467B6"/>
    <w:rsid w:val="00F46C65"/>
    <w:rsid w:val="00F4765A"/>
    <w:rsid w:val="00F50424"/>
    <w:rsid w:val="00F50A42"/>
    <w:rsid w:val="00F5106F"/>
    <w:rsid w:val="00F537D8"/>
    <w:rsid w:val="00F54020"/>
    <w:rsid w:val="00F54F7D"/>
    <w:rsid w:val="00F562C3"/>
    <w:rsid w:val="00F563F3"/>
    <w:rsid w:val="00F56F1B"/>
    <w:rsid w:val="00F5786F"/>
    <w:rsid w:val="00F60A72"/>
    <w:rsid w:val="00F60CC1"/>
    <w:rsid w:val="00F635CE"/>
    <w:rsid w:val="00F63A28"/>
    <w:rsid w:val="00F63BC2"/>
    <w:rsid w:val="00F64590"/>
    <w:rsid w:val="00F6584C"/>
    <w:rsid w:val="00F658B5"/>
    <w:rsid w:val="00F6716D"/>
    <w:rsid w:val="00F72105"/>
    <w:rsid w:val="00F7233F"/>
    <w:rsid w:val="00F72EE0"/>
    <w:rsid w:val="00F73420"/>
    <w:rsid w:val="00F735CC"/>
    <w:rsid w:val="00F739BF"/>
    <w:rsid w:val="00F74724"/>
    <w:rsid w:val="00F76285"/>
    <w:rsid w:val="00F763D7"/>
    <w:rsid w:val="00F76BC7"/>
    <w:rsid w:val="00F76C06"/>
    <w:rsid w:val="00F77F73"/>
    <w:rsid w:val="00F80D0D"/>
    <w:rsid w:val="00F80F42"/>
    <w:rsid w:val="00F814E6"/>
    <w:rsid w:val="00F82930"/>
    <w:rsid w:val="00F83DF6"/>
    <w:rsid w:val="00F84FA5"/>
    <w:rsid w:val="00F85169"/>
    <w:rsid w:val="00F85C95"/>
    <w:rsid w:val="00F878A4"/>
    <w:rsid w:val="00F87D0F"/>
    <w:rsid w:val="00F90CF0"/>
    <w:rsid w:val="00F921DA"/>
    <w:rsid w:val="00F92805"/>
    <w:rsid w:val="00F92A3B"/>
    <w:rsid w:val="00F9394E"/>
    <w:rsid w:val="00F940BA"/>
    <w:rsid w:val="00F9519A"/>
    <w:rsid w:val="00F96769"/>
    <w:rsid w:val="00F97A48"/>
    <w:rsid w:val="00FA066C"/>
    <w:rsid w:val="00FA07A4"/>
    <w:rsid w:val="00FA0A22"/>
    <w:rsid w:val="00FA0BE1"/>
    <w:rsid w:val="00FA0EAF"/>
    <w:rsid w:val="00FA1634"/>
    <w:rsid w:val="00FA1BE7"/>
    <w:rsid w:val="00FA34E8"/>
    <w:rsid w:val="00FA5019"/>
    <w:rsid w:val="00FA6349"/>
    <w:rsid w:val="00FA6C1D"/>
    <w:rsid w:val="00FB09D2"/>
    <w:rsid w:val="00FB3619"/>
    <w:rsid w:val="00FB5030"/>
    <w:rsid w:val="00FB51B4"/>
    <w:rsid w:val="00FB5973"/>
    <w:rsid w:val="00FB5F1C"/>
    <w:rsid w:val="00FB7D85"/>
    <w:rsid w:val="00FC048B"/>
    <w:rsid w:val="00FC0E00"/>
    <w:rsid w:val="00FC1543"/>
    <w:rsid w:val="00FC1A9A"/>
    <w:rsid w:val="00FC272A"/>
    <w:rsid w:val="00FC2FA9"/>
    <w:rsid w:val="00FC3C41"/>
    <w:rsid w:val="00FC4E67"/>
    <w:rsid w:val="00FC5601"/>
    <w:rsid w:val="00FC5A1E"/>
    <w:rsid w:val="00FC5DDC"/>
    <w:rsid w:val="00FC6C59"/>
    <w:rsid w:val="00FC6F5F"/>
    <w:rsid w:val="00FC7B28"/>
    <w:rsid w:val="00FD07AF"/>
    <w:rsid w:val="00FD31B2"/>
    <w:rsid w:val="00FD3732"/>
    <w:rsid w:val="00FD3AE3"/>
    <w:rsid w:val="00FD4644"/>
    <w:rsid w:val="00FD4B2A"/>
    <w:rsid w:val="00FD5ADF"/>
    <w:rsid w:val="00FD7EE4"/>
    <w:rsid w:val="00FE0537"/>
    <w:rsid w:val="00FE1F4F"/>
    <w:rsid w:val="00FE2C38"/>
    <w:rsid w:val="00FE2F26"/>
    <w:rsid w:val="00FE3E8D"/>
    <w:rsid w:val="00FE4087"/>
    <w:rsid w:val="00FE4FC8"/>
    <w:rsid w:val="00FE69B4"/>
    <w:rsid w:val="00FE6FFF"/>
    <w:rsid w:val="00FE72CE"/>
    <w:rsid w:val="00FF0AA7"/>
    <w:rsid w:val="00FF2248"/>
    <w:rsid w:val="00FF2BBF"/>
    <w:rsid w:val="00FF2D47"/>
    <w:rsid w:val="00FF3CCB"/>
    <w:rsid w:val="00FF4F74"/>
    <w:rsid w:val="00FF55A2"/>
    <w:rsid w:val="00FF593C"/>
    <w:rsid w:val="00FF5C75"/>
    <w:rsid w:val="00FF5CFC"/>
    <w:rsid w:val="00FF6333"/>
    <w:rsid w:val="00FF7063"/>
    <w:rsid w:val="00FF70F0"/>
    <w:rsid w:val="00FF77C2"/>
    <w:rsid w:val="01DB65A6"/>
    <w:rsid w:val="0209D6C1"/>
    <w:rsid w:val="02484986"/>
    <w:rsid w:val="025EDD19"/>
    <w:rsid w:val="02837EBB"/>
    <w:rsid w:val="038BEAE8"/>
    <w:rsid w:val="03D037C0"/>
    <w:rsid w:val="03E79E98"/>
    <w:rsid w:val="054F7FE6"/>
    <w:rsid w:val="05DD5444"/>
    <w:rsid w:val="05F8976B"/>
    <w:rsid w:val="06AC8A8F"/>
    <w:rsid w:val="0714E3E8"/>
    <w:rsid w:val="08CB6D88"/>
    <w:rsid w:val="096416F1"/>
    <w:rsid w:val="09AE1E3E"/>
    <w:rsid w:val="09E02476"/>
    <w:rsid w:val="0A5E9AA9"/>
    <w:rsid w:val="0D401648"/>
    <w:rsid w:val="0D650A62"/>
    <w:rsid w:val="0F64EC92"/>
    <w:rsid w:val="1023C7E1"/>
    <w:rsid w:val="10964C7E"/>
    <w:rsid w:val="10D8188E"/>
    <w:rsid w:val="112A7738"/>
    <w:rsid w:val="1362BD79"/>
    <w:rsid w:val="1383A87B"/>
    <w:rsid w:val="14D7C970"/>
    <w:rsid w:val="14D83485"/>
    <w:rsid w:val="16467056"/>
    <w:rsid w:val="167399D1"/>
    <w:rsid w:val="169FEDE4"/>
    <w:rsid w:val="16B193B5"/>
    <w:rsid w:val="17E2A423"/>
    <w:rsid w:val="191A150F"/>
    <w:rsid w:val="19AA3E74"/>
    <w:rsid w:val="19E37E9F"/>
    <w:rsid w:val="1A8790CB"/>
    <w:rsid w:val="1C5A9D71"/>
    <w:rsid w:val="1E100E08"/>
    <w:rsid w:val="1E137454"/>
    <w:rsid w:val="1E72230E"/>
    <w:rsid w:val="1E7D8514"/>
    <w:rsid w:val="1EB02336"/>
    <w:rsid w:val="204100D2"/>
    <w:rsid w:val="211A63C2"/>
    <w:rsid w:val="2172CDAE"/>
    <w:rsid w:val="227B4B81"/>
    <w:rsid w:val="231F2B0A"/>
    <w:rsid w:val="232510A3"/>
    <w:rsid w:val="24867F84"/>
    <w:rsid w:val="24E3C597"/>
    <w:rsid w:val="258D4888"/>
    <w:rsid w:val="25F88601"/>
    <w:rsid w:val="26AD3DAD"/>
    <w:rsid w:val="26C767AE"/>
    <w:rsid w:val="27DE50CD"/>
    <w:rsid w:val="2A0BC378"/>
    <w:rsid w:val="2A63E7C2"/>
    <w:rsid w:val="2BC49C1E"/>
    <w:rsid w:val="2BEED751"/>
    <w:rsid w:val="2CB3E46D"/>
    <w:rsid w:val="2DA95C7F"/>
    <w:rsid w:val="2FA2D3F0"/>
    <w:rsid w:val="2FC1AFF0"/>
    <w:rsid w:val="30517140"/>
    <w:rsid w:val="30E76094"/>
    <w:rsid w:val="313D7317"/>
    <w:rsid w:val="319FA50A"/>
    <w:rsid w:val="3207EFAD"/>
    <w:rsid w:val="3224E163"/>
    <w:rsid w:val="325E85A0"/>
    <w:rsid w:val="32916FBC"/>
    <w:rsid w:val="32E217D5"/>
    <w:rsid w:val="34192E78"/>
    <w:rsid w:val="342DE3F6"/>
    <w:rsid w:val="3437EBA8"/>
    <w:rsid w:val="34673178"/>
    <w:rsid w:val="352AB592"/>
    <w:rsid w:val="3547F76B"/>
    <w:rsid w:val="35887171"/>
    <w:rsid w:val="35BF62CF"/>
    <w:rsid w:val="3618B48B"/>
    <w:rsid w:val="36883879"/>
    <w:rsid w:val="37E46F91"/>
    <w:rsid w:val="381D5A42"/>
    <w:rsid w:val="38A8645A"/>
    <w:rsid w:val="391A94D4"/>
    <w:rsid w:val="393AD3ED"/>
    <w:rsid w:val="39A2A6A0"/>
    <w:rsid w:val="39A4F55B"/>
    <w:rsid w:val="39DB4B65"/>
    <w:rsid w:val="3D173052"/>
    <w:rsid w:val="3D4FC9ED"/>
    <w:rsid w:val="3DA469C8"/>
    <w:rsid w:val="3EB3D35F"/>
    <w:rsid w:val="3F2F3627"/>
    <w:rsid w:val="3F439860"/>
    <w:rsid w:val="3F6B8DD0"/>
    <w:rsid w:val="409CCAA6"/>
    <w:rsid w:val="40C80F08"/>
    <w:rsid w:val="4210D85A"/>
    <w:rsid w:val="425C7D7A"/>
    <w:rsid w:val="434ED735"/>
    <w:rsid w:val="440B82F2"/>
    <w:rsid w:val="45982B01"/>
    <w:rsid w:val="45A3592F"/>
    <w:rsid w:val="45EF2B55"/>
    <w:rsid w:val="467244EC"/>
    <w:rsid w:val="46BABBB8"/>
    <w:rsid w:val="4788602A"/>
    <w:rsid w:val="47FEAC43"/>
    <w:rsid w:val="482C1D0A"/>
    <w:rsid w:val="48D3B543"/>
    <w:rsid w:val="48E7EE14"/>
    <w:rsid w:val="48FF84B0"/>
    <w:rsid w:val="490E0B5E"/>
    <w:rsid w:val="4933618D"/>
    <w:rsid w:val="494F75B1"/>
    <w:rsid w:val="49A8BAD5"/>
    <w:rsid w:val="4ACF31EE"/>
    <w:rsid w:val="4B9F93F3"/>
    <w:rsid w:val="4D0D5DA6"/>
    <w:rsid w:val="4D10A5B7"/>
    <w:rsid w:val="4D7C265B"/>
    <w:rsid w:val="4FC25638"/>
    <w:rsid w:val="500D0027"/>
    <w:rsid w:val="5010B60F"/>
    <w:rsid w:val="508875D7"/>
    <w:rsid w:val="50C54C28"/>
    <w:rsid w:val="542762C6"/>
    <w:rsid w:val="54C086A5"/>
    <w:rsid w:val="54EDECE9"/>
    <w:rsid w:val="5561FAFC"/>
    <w:rsid w:val="5684FAAC"/>
    <w:rsid w:val="56B431DB"/>
    <w:rsid w:val="57B8EC47"/>
    <w:rsid w:val="58717E01"/>
    <w:rsid w:val="59D50BA9"/>
    <w:rsid w:val="59D6B606"/>
    <w:rsid w:val="5A6E5144"/>
    <w:rsid w:val="5BBA7E58"/>
    <w:rsid w:val="5BF41553"/>
    <w:rsid w:val="5CD949DE"/>
    <w:rsid w:val="5D340524"/>
    <w:rsid w:val="5EF56026"/>
    <w:rsid w:val="6000E907"/>
    <w:rsid w:val="6022CDC6"/>
    <w:rsid w:val="60C844C5"/>
    <w:rsid w:val="611C0D5D"/>
    <w:rsid w:val="6122D849"/>
    <w:rsid w:val="613E0CF8"/>
    <w:rsid w:val="614214E6"/>
    <w:rsid w:val="61DBAD72"/>
    <w:rsid w:val="6246F86E"/>
    <w:rsid w:val="629659DC"/>
    <w:rsid w:val="62AC0BBE"/>
    <w:rsid w:val="62BCDC6F"/>
    <w:rsid w:val="6597D037"/>
    <w:rsid w:val="659A2057"/>
    <w:rsid w:val="67A21FCB"/>
    <w:rsid w:val="67B2D1E5"/>
    <w:rsid w:val="67BF780A"/>
    <w:rsid w:val="684978EE"/>
    <w:rsid w:val="68EB9913"/>
    <w:rsid w:val="6966B6CB"/>
    <w:rsid w:val="696B64EB"/>
    <w:rsid w:val="6BF5C73F"/>
    <w:rsid w:val="6BF8E1B1"/>
    <w:rsid w:val="6DBA8D4A"/>
    <w:rsid w:val="6E2C1B3F"/>
    <w:rsid w:val="6EA22F2E"/>
    <w:rsid w:val="6ECE154F"/>
    <w:rsid w:val="6F6EA55A"/>
    <w:rsid w:val="6FE0FA03"/>
    <w:rsid w:val="6FFE3D0B"/>
    <w:rsid w:val="704FFE1E"/>
    <w:rsid w:val="7053BDB8"/>
    <w:rsid w:val="706036CD"/>
    <w:rsid w:val="70F79DB4"/>
    <w:rsid w:val="72E2BB16"/>
    <w:rsid w:val="73411081"/>
    <w:rsid w:val="743FD6FF"/>
    <w:rsid w:val="757E4707"/>
    <w:rsid w:val="75ACFDD6"/>
    <w:rsid w:val="769C097B"/>
    <w:rsid w:val="78B1F206"/>
    <w:rsid w:val="78FFB52D"/>
    <w:rsid w:val="7A5CDCFB"/>
    <w:rsid w:val="7AC9E3D6"/>
    <w:rsid w:val="7B200D06"/>
    <w:rsid w:val="7B6E329E"/>
    <w:rsid w:val="7B818188"/>
    <w:rsid w:val="7CB4B2DC"/>
    <w:rsid w:val="7D302249"/>
    <w:rsid w:val="7ED8F58C"/>
    <w:rsid w:val="7F4B7951"/>
    <w:rsid w:val="7FAA5E03"/>
    <w:rsid w:val="7FC761C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C534846"/>
  <w15:chartTrackingRefBased/>
  <w15:docId w15:val="{4D30D8D7-FAD4-4672-BBAB-08106FF4C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F87"/>
  </w:style>
  <w:style w:type="paragraph" w:styleId="Heading1">
    <w:name w:val="heading 1"/>
    <w:basedOn w:val="Normal"/>
    <w:next w:val="Normal"/>
    <w:link w:val="Heading1Char"/>
    <w:uiPriority w:val="9"/>
    <w:qFormat/>
    <w:rsid w:val="009E1C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1C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909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t03">
    <w:name w:val="et03"/>
    <w:basedOn w:val="DefaultParagraphFont"/>
    <w:rsid w:val="00621E93"/>
  </w:style>
  <w:style w:type="character" w:styleId="Hyperlink">
    <w:name w:val="Hyperlink"/>
    <w:basedOn w:val="DefaultParagraphFont"/>
    <w:uiPriority w:val="99"/>
    <w:unhideWhenUsed/>
    <w:rsid w:val="00621E93"/>
    <w:rPr>
      <w:color w:val="0563C1" w:themeColor="hyperlink"/>
      <w:u w:val="single"/>
    </w:rPr>
  </w:style>
  <w:style w:type="character" w:styleId="UnresolvedMention">
    <w:name w:val="Unresolved Mention"/>
    <w:basedOn w:val="DefaultParagraphFont"/>
    <w:uiPriority w:val="99"/>
    <w:unhideWhenUsed/>
    <w:rsid w:val="00621E93"/>
    <w:rPr>
      <w:color w:val="605E5C"/>
      <w:shd w:val="clear" w:color="auto" w:fill="E1DFDD"/>
    </w:rPr>
  </w:style>
  <w:style w:type="character" w:styleId="CommentReference">
    <w:name w:val="annotation reference"/>
    <w:basedOn w:val="DefaultParagraphFont"/>
    <w:uiPriority w:val="99"/>
    <w:semiHidden/>
    <w:unhideWhenUsed/>
    <w:rsid w:val="00B3154D"/>
    <w:rPr>
      <w:sz w:val="16"/>
      <w:szCs w:val="16"/>
    </w:rPr>
  </w:style>
  <w:style w:type="paragraph" w:styleId="CommentText">
    <w:name w:val="annotation text"/>
    <w:basedOn w:val="Normal"/>
    <w:link w:val="CommentTextChar"/>
    <w:uiPriority w:val="99"/>
    <w:unhideWhenUsed/>
    <w:rsid w:val="00B3154D"/>
    <w:pPr>
      <w:spacing w:line="240" w:lineRule="auto"/>
    </w:pPr>
    <w:rPr>
      <w:sz w:val="20"/>
      <w:szCs w:val="20"/>
    </w:rPr>
  </w:style>
  <w:style w:type="character" w:customStyle="1" w:styleId="CommentTextChar">
    <w:name w:val="Comment Text Char"/>
    <w:basedOn w:val="DefaultParagraphFont"/>
    <w:link w:val="CommentText"/>
    <w:uiPriority w:val="99"/>
    <w:rsid w:val="00B3154D"/>
    <w:rPr>
      <w:sz w:val="20"/>
      <w:szCs w:val="20"/>
    </w:rPr>
  </w:style>
  <w:style w:type="paragraph" w:styleId="CommentSubject">
    <w:name w:val="annotation subject"/>
    <w:basedOn w:val="CommentText"/>
    <w:next w:val="CommentText"/>
    <w:link w:val="CommentSubjectChar"/>
    <w:uiPriority w:val="99"/>
    <w:semiHidden/>
    <w:unhideWhenUsed/>
    <w:rsid w:val="00B3154D"/>
    <w:rPr>
      <w:b/>
      <w:bCs/>
    </w:rPr>
  </w:style>
  <w:style w:type="character" w:customStyle="1" w:styleId="CommentSubjectChar">
    <w:name w:val="Comment Subject Char"/>
    <w:basedOn w:val="CommentTextChar"/>
    <w:link w:val="CommentSubject"/>
    <w:uiPriority w:val="99"/>
    <w:semiHidden/>
    <w:rsid w:val="00B3154D"/>
    <w:rPr>
      <w:b/>
      <w:bCs/>
      <w:sz w:val="20"/>
      <w:szCs w:val="20"/>
    </w:rPr>
  </w:style>
  <w:style w:type="paragraph" w:styleId="Header">
    <w:name w:val="header"/>
    <w:basedOn w:val="Normal"/>
    <w:link w:val="HeaderChar"/>
    <w:uiPriority w:val="99"/>
    <w:unhideWhenUsed/>
    <w:rsid w:val="007D73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3C4"/>
  </w:style>
  <w:style w:type="paragraph" w:styleId="Footer">
    <w:name w:val="footer"/>
    <w:basedOn w:val="Normal"/>
    <w:link w:val="FooterChar"/>
    <w:uiPriority w:val="99"/>
    <w:unhideWhenUsed/>
    <w:rsid w:val="007D7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3C4"/>
  </w:style>
  <w:style w:type="character" w:styleId="FollowedHyperlink">
    <w:name w:val="FollowedHyperlink"/>
    <w:basedOn w:val="DefaultParagraphFont"/>
    <w:uiPriority w:val="99"/>
    <w:semiHidden/>
    <w:unhideWhenUsed/>
    <w:rsid w:val="009E1C98"/>
    <w:rPr>
      <w:color w:val="954F72" w:themeColor="followedHyperlink"/>
      <w:u w:val="single"/>
    </w:rPr>
  </w:style>
  <w:style w:type="character" w:customStyle="1" w:styleId="Heading1Char">
    <w:name w:val="Heading 1 Char"/>
    <w:basedOn w:val="DefaultParagraphFont"/>
    <w:link w:val="Heading1"/>
    <w:uiPriority w:val="9"/>
    <w:rsid w:val="009E1C9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E1C9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909A5"/>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E4016E"/>
    <w:rPr>
      <w:i/>
      <w:iCs/>
    </w:rPr>
  </w:style>
  <w:style w:type="character" w:styleId="Mention">
    <w:name w:val="Mention"/>
    <w:basedOn w:val="DefaultParagraphFont"/>
    <w:uiPriority w:val="99"/>
    <w:unhideWhenUsed/>
    <w:rsid w:val="006A7695"/>
    <w:rPr>
      <w:color w:val="2B579A"/>
      <w:shd w:val="clear" w:color="auto" w:fill="E1DFDD"/>
    </w:rPr>
  </w:style>
  <w:style w:type="paragraph" w:styleId="ListParagraph">
    <w:name w:val="List Paragraph"/>
    <w:basedOn w:val="Normal"/>
    <w:uiPriority w:val="34"/>
    <w:qFormat/>
    <w:rsid w:val="000E6908"/>
    <w:pPr>
      <w:ind w:left="720"/>
      <w:contextualSpacing/>
    </w:pPr>
  </w:style>
  <w:style w:type="paragraph" w:styleId="Revision">
    <w:name w:val="Revision"/>
    <w:hidden/>
    <w:uiPriority w:val="99"/>
    <w:semiHidden/>
    <w:rsid w:val="003547F0"/>
    <w:pPr>
      <w:spacing w:after="0" w:line="240" w:lineRule="auto"/>
    </w:pPr>
  </w:style>
  <w:style w:type="paragraph" w:styleId="NoSpacing">
    <w:name w:val="No Spacing"/>
    <w:link w:val="NoSpacingChar"/>
    <w:uiPriority w:val="1"/>
    <w:qFormat/>
    <w:rsid w:val="008C095C"/>
    <w:pPr>
      <w:spacing w:after="0" w:line="240" w:lineRule="auto"/>
    </w:pPr>
    <w:rPr>
      <w:rFonts w:eastAsiaTheme="minorEastAsia"/>
    </w:rPr>
  </w:style>
  <w:style w:type="character" w:customStyle="1" w:styleId="NoSpacingChar">
    <w:name w:val="No Spacing Char"/>
    <w:basedOn w:val="DefaultParagraphFont"/>
    <w:link w:val="NoSpacing"/>
    <w:uiPriority w:val="1"/>
    <w:rsid w:val="008C095C"/>
    <w:rPr>
      <w:rFonts w:eastAsiaTheme="minorEastAsia"/>
    </w:rPr>
  </w:style>
  <w:style w:type="paragraph" w:customStyle="1" w:styleId="indent-3">
    <w:name w:val="indent-3"/>
    <w:basedOn w:val="Normal"/>
    <w:rsid w:val="0015234B"/>
    <w:pPr>
      <w:spacing w:before="100" w:beforeAutospacing="1" w:after="100" w:afterAutospacing="1" w:line="240" w:lineRule="auto"/>
    </w:pPr>
    <w:rPr>
      <w:rFonts w:ascii="Calibri" w:hAnsi="Calibri" w:cs="Calibri"/>
    </w:rPr>
  </w:style>
  <w:style w:type="paragraph" w:customStyle="1" w:styleId="indent-4">
    <w:name w:val="indent-4"/>
    <w:basedOn w:val="Normal"/>
    <w:rsid w:val="0015234B"/>
    <w:pPr>
      <w:spacing w:before="100" w:beforeAutospacing="1" w:after="100" w:afterAutospacing="1" w:line="240" w:lineRule="auto"/>
    </w:pPr>
    <w:rPr>
      <w:rFonts w:ascii="Calibri" w:hAnsi="Calibri" w:cs="Calibri"/>
    </w:rPr>
  </w:style>
  <w:style w:type="character" w:customStyle="1" w:styleId="paragraph-hierarchy">
    <w:name w:val="paragraph-hierarchy"/>
    <w:basedOn w:val="DefaultParagraphFont"/>
    <w:rsid w:val="0015234B"/>
  </w:style>
  <w:style w:type="character" w:customStyle="1" w:styleId="paren">
    <w:name w:val="paren"/>
    <w:basedOn w:val="DefaultParagraphFont"/>
    <w:rsid w:val="0015234B"/>
  </w:style>
  <w:style w:type="character" w:customStyle="1" w:styleId="cf11">
    <w:name w:val="cf11"/>
    <w:basedOn w:val="DefaultParagraphFont"/>
    <w:rsid w:val="003F70C6"/>
    <w:rPr>
      <w:rFonts w:ascii="Segoe UI" w:hAnsi="Segoe UI" w:cs="Segoe UI" w:hint="default"/>
      <w:i/>
      <w:iCs/>
      <w:sz w:val="18"/>
      <w:szCs w:val="18"/>
    </w:rPr>
  </w:style>
  <w:style w:type="paragraph" w:styleId="FootnoteText">
    <w:name w:val="footnote text"/>
    <w:basedOn w:val="Normal"/>
    <w:link w:val="FootnoteTextChar"/>
    <w:uiPriority w:val="99"/>
    <w:semiHidden/>
    <w:unhideWhenUsed/>
    <w:rsid w:val="00D326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2610"/>
    <w:rPr>
      <w:sz w:val="20"/>
      <w:szCs w:val="20"/>
    </w:rPr>
  </w:style>
  <w:style w:type="character" w:styleId="FootnoteReference">
    <w:name w:val="footnote reference"/>
    <w:basedOn w:val="DefaultParagraphFont"/>
    <w:uiPriority w:val="99"/>
    <w:semiHidden/>
    <w:unhideWhenUsed/>
    <w:rsid w:val="00D32610"/>
    <w:rPr>
      <w:vertAlign w:val="superscript"/>
    </w:rPr>
  </w:style>
  <w:style w:type="character" w:customStyle="1" w:styleId="cf01">
    <w:name w:val="cf01"/>
    <w:basedOn w:val="DefaultParagraphFont"/>
    <w:rsid w:val="00D32610"/>
    <w:rPr>
      <w:rFonts w:ascii="Segoe UI" w:hAnsi="Segoe UI" w:cs="Segoe UI" w:hint="default"/>
      <w:sz w:val="18"/>
      <w:szCs w:val="18"/>
    </w:rPr>
  </w:style>
  <w:style w:type="paragraph" w:styleId="BalloonText">
    <w:name w:val="Balloon Text"/>
    <w:basedOn w:val="Normal"/>
    <w:link w:val="BalloonTextChar"/>
    <w:uiPriority w:val="99"/>
    <w:semiHidden/>
    <w:unhideWhenUsed/>
    <w:rsid w:val="009564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45F"/>
    <w:rPr>
      <w:rFonts w:ascii="Segoe UI" w:hAnsi="Segoe UI" w:cs="Segoe UI"/>
      <w:sz w:val="18"/>
      <w:szCs w:val="18"/>
    </w:rPr>
  </w:style>
  <w:style w:type="paragraph" w:styleId="EndnoteText">
    <w:name w:val="endnote text"/>
    <w:basedOn w:val="Normal"/>
    <w:link w:val="EndnoteTextChar"/>
    <w:uiPriority w:val="99"/>
    <w:semiHidden/>
    <w:unhideWhenUsed/>
    <w:rsid w:val="00045E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45EFA"/>
    <w:rPr>
      <w:sz w:val="20"/>
      <w:szCs w:val="20"/>
    </w:rPr>
  </w:style>
  <w:style w:type="character" w:styleId="EndnoteReference">
    <w:name w:val="endnote reference"/>
    <w:basedOn w:val="DefaultParagraphFont"/>
    <w:uiPriority w:val="99"/>
    <w:semiHidden/>
    <w:unhideWhenUsed/>
    <w:rsid w:val="00045EFA"/>
    <w:rPr>
      <w:vertAlign w:val="superscript"/>
    </w:rPr>
  </w:style>
  <w:style w:type="paragraph" w:customStyle="1" w:styleId="TemplateWarningText10pt">
    <w:name w:val="Template Warning Text (10pt)"/>
    <w:basedOn w:val="Normal"/>
    <w:rsid w:val="00960C66"/>
    <w:pPr>
      <w:autoSpaceDE w:val="0"/>
      <w:autoSpaceDN w:val="0"/>
      <w:adjustRightInd w:val="0"/>
      <w:spacing w:before="120" w:after="120" w:line="252" w:lineRule="auto"/>
    </w:pPr>
    <w:rPr>
      <w:rFonts w:eastAsia="Times New Roman" w:cs="Times New Roman"/>
      <w:sz w:val="20"/>
      <w:szCs w:val="20"/>
    </w:rPr>
  </w:style>
  <w:style w:type="table" w:styleId="TableGrid">
    <w:name w:val="Table Grid"/>
    <w:basedOn w:val="TableNormal"/>
    <w:uiPriority w:val="59"/>
    <w:rsid w:val="00FB4123"/>
    <w:pPr>
      <w:spacing w:after="0" w:line="240" w:lineRule="auto"/>
    </w:pPr>
    <w:tblPr/>
  </w:style>
  <w:style w:type="paragraph" w:styleId="NormalWeb">
    <w:name w:val="Normal (Web)"/>
    <w:basedOn w:val="Normal"/>
    <w:uiPriority w:val="99"/>
    <w:semiHidden/>
    <w:unhideWhenUsed/>
    <w:rsid w:val="00E343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431E"/>
    <w:rPr>
      <w:b/>
      <w:bCs/>
    </w:rPr>
  </w:style>
  <w:style w:type="character" w:customStyle="1" w:styleId="normaltextrun">
    <w:name w:val="normaltextrun"/>
    <w:basedOn w:val="DefaultParagraphFont"/>
    <w:rsid w:val="00A84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epa.gov/ground-water-and-drinking-water/basic-information-about-lead-drinking-water"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awwa.org/wp-content/uploads/LeadCleanAeratorsPrintable.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slr-collaborative.org/intro-to-lsl-replacement.html"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hyperlink" Target="mailto:CookCountyTAP@elevatenp.org" TargetMode="External"/><Relationship Id="rId1" Type="http://schemas.openxmlformats.org/officeDocument/2006/relationships/hyperlink" Target="https://www.cookcountytap.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CookCountyTAP@elevatenp.org" TargetMode="External"/><Relationship Id="rId1" Type="http://schemas.openxmlformats.org/officeDocument/2006/relationships/hyperlink" Target="https://www.cookcountytap.org/"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CookCountyTAP@elevatenp.org" TargetMode="External"/><Relationship Id="rId1" Type="http://schemas.openxmlformats.org/officeDocument/2006/relationships/hyperlink" Target="https://www.cookcountytap.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2023-07-13T00:00:00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CC0D6E453492438741C6DE72672A97" ma:contentTypeVersion="17" ma:contentTypeDescription="Create a new document." ma:contentTypeScope="" ma:versionID="59c0dd4b8f81e80ae06dfb2691c63c3b">
  <xsd:schema xmlns:xsd="http://www.w3.org/2001/XMLSchema" xmlns:xs="http://www.w3.org/2001/XMLSchema" xmlns:p="http://schemas.microsoft.com/office/2006/metadata/properties" xmlns:ns1="http://schemas.microsoft.com/sharepoint/v3" xmlns:ns2="58508219-b735-4004-a102-0f07e9a5050e" xmlns:ns3="539c5a74-0849-4e74-8bc0-4166586362d1" targetNamespace="http://schemas.microsoft.com/office/2006/metadata/properties" ma:root="true" ma:fieldsID="d97a36567a939076279d4009de00498d" ns1:_="" ns2:_="" ns3:_="">
    <xsd:import namespace="http://schemas.microsoft.com/sharepoint/v3"/>
    <xsd:import namespace="58508219-b735-4004-a102-0f07e9a5050e"/>
    <xsd:import namespace="539c5a74-0849-4e74-8bc0-4166586362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LengthInSecond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508219-b735-4004-a102-0f07e9a50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9fd34-26c8-4d9f-a66d-c4a6e19354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9c5a74-0849-4e74-8bc0-4166586362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1930e11-ec2c-4b95-8651-5164fdcda200}" ma:internalName="TaxCatchAll" ma:showField="CatchAllData" ma:web="539c5a74-0849-4e74-8bc0-4166586362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39c5a74-0849-4e74-8bc0-4166586362d1" xsi:nil="true"/>
    <lcf76f155ced4ddcb4097134ff3c332f xmlns="58508219-b735-4004-a102-0f07e9a5050e">
      <Terms xmlns="http://schemas.microsoft.com/office/infopath/2007/PartnerControls"/>
    </lcf76f155ced4ddcb4097134ff3c332f>
    <SharedWithUsers xmlns="539c5a74-0849-4e74-8bc0-4166586362d1">
      <UserInfo>
        <DisplayName>Smith, Kira</DisplayName>
        <AccountId>17</AccountId>
        <AccountType/>
      </UserInfo>
      <UserInfo>
        <DisplayName>Bolden, Melanie (she/her/hers)</DisplayName>
        <AccountId>14</AccountId>
        <AccountType/>
      </UserInfo>
      <UserInfo>
        <DisplayName>Young, Holly</DisplayName>
        <AccountId>9</AccountId>
        <AccountType/>
      </UserInfo>
      <UserInfo>
        <DisplayName>Moriarty, Edward</DisplayName>
        <AccountId>22</AccountId>
        <AccountType/>
      </UserInfo>
      <UserInfo>
        <DisplayName>Grayson, Treda (she/her/hers)</DisplayName>
        <AccountId>23</AccountId>
        <AccountType/>
      </UserInfo>
      <UserInfo>
        <DisplayName>Bergman, Ronald</DisplayName>
        <AccountId>34</AccountId>
        <AccountType/>
      </UserInfo>
      <UserInfo>
        <DisplayName>Echeverria, Marietta (she/her/hers)</DisplayName>
        <AccountId>33</AccountId>
        <AccountType/>
      </UserInfo>
      <UserInfo>
        <DisplayName>Douangratdy, Daniel (he/him/his)</DisplayName>
        <AccountId>43</AccountId>
        <AccountType/>
      </UserInfo>
      <UserInfo>
        <DisplayName>Horansky, Alex</DisplayName>
        <AccountId>69</AccountId>
        <AccountType/>
      </UserInfo>
      <UserInfo>
        <DisplayName>Holsinger, Hannah</DisplayName>
        <AccountId>45</AccountId>
        <AccountType/>
      </UserInfo>
      <UserInfo>
        <DisplayName>Darman, Leslie</DisplayName>
        <AccountId>44</AccountId>
        <AccountType/>
      </UserInfo>
      <UserInfo>
        <DisplayName>Hogan, James</DisplayName>
        <AccountId>31</AccountId>
        <AccountType/>
      </UserInfo>
      <UserInfo>
        <DisplayName>Wehling, Carrie</DisplayName>
        <AccountId>121</AccountId>
        <AccountType/>
      </UserInfo>
      <UserInfo>
        <DisplayName>Wadlington, Christina</DisplayName>
        <AccountId>120</AccountId>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0218D3-2240-437C-ABBC-FA93FF8B63FB}">
  <ds:schemaRefs>
    <ds:schemaRef ds:uri="http://schemas.microsoft.com/sharepoint/v3/contenttype/forms"/>
  </ds:schemaRefs>
</ds:datastoreItem>
</file>

<file path=customXml/itemProps3.xml><?xml version="1.0" encoding="utf-8"?>
<ds:datastoreItem xmlns:ds="http://schemas.openxmlformats.org/officeDocument/2006/customXml" ds:itemID="{DEC4C008-D1B6-4A54-BC19-5473FD662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508219-b735-4004-a102-0f07e9a5050e"/>
    <ds:schemaRef ds:uri="539c5a74-0849-4e74-8bc0-416658636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FA0041-A3DC-4D21-A978-BA6D1A70635B}">
  <ds:schemaRefs>
    <ds:schemaRef ds:uri="http://schemas.openxmlformats.org/officeDocument/2006/bibliography"/>
  </ds:schemaRefs>
</ds:datastoreItem>
</file>

<file path=customXml/itemProps5.xml><?xml version="1.0" encoding="utf-8"?>
<ds:datastoreItem xmlns:ds="http://schemas.openxmlformats.org/officeDocument/2006/customXml" ds:itemID="{962DE7B1-AA3D-486F-8851-9699F285F6C8}">
  <ds:schemaRefs>
    <ds:schemaRef ds:uri="http://schemas.microsoft.com/office/2006/metadata/properties"/>
    <ds:schemaRef ds:uri="http://schemas.microsoft.com/office/infopath/2007/PartnerControls"/>
    <ds:schemaRef ds:uri="http://schemas.microsoft.com/sharepoint/v3"/>
    <ds:schemaRef ds:uri="539c5a74-0849-4e74-8bc0-4166586362d1"/>
    <ds:schemaRef ds:uri="58508219-b735-4004-a102-0f07e9a5050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1400</Words>
  <Characters>6582</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Templates for Initial Notification of Known or Potential Lead Service Line</vt:lpstr>
    </vt:vector>
  </TitlesOfParts>
  <Manager/>
  <Company/>
  <LinksUpToDate>false</LinksUpToDate>
  <CharactersWithSpaces>7942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for Initial Notification of Known or Potential Lead Service Line</dc:title>
  <dc:subject/>
  <dc:creator>Curl Translations</dc:creator>
  <cp:keywords/>
  <dc:description/>
  <cp:lastModifiedBy>Melissa Ulbricht</cp:lastModifiedBy>
  <cp:revision>4</cp:revision>
  <dcterms:created xsi:type="dcterms:W3CDTF">2026-05-28T12:50:00Z</dcterms:created>
  <dcterms:modified xsi:type="dcterms:W3CDTF">2026-06-15T21:44:00Z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0x01010046CC0D6E453492438741C6DE72672A97</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GrammarlyDocumentId">
    <vt:lpwstr>0bed418f-2bfa-4ae1-899b-a743c2f32255</vt:lpwstr>
  </property>
  <property fmtid="{D5CDD505-2E9C-101B-9397-08002B2CF9AE}" pid="8" name="MediaServiceImageTags">
    <vt:lpwstr/>
  </property>
  <property fmtid="{D5CDD505-2E9C-101B-9397-08002B2CF9AE}" pid="9" name="TaxKeyword">
    <vt:lpwstr/>
  </property>
</Properties>
</file>